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92DF2">
              <w:rPr>
                <w:b/>
              </w:rPr>
              <w:fldChar w:fldCharType="separate"/>
            </w:r>
            <w:r w:rsidR="00192DF2">
              <w:rPr>
                <w:b/>
              </w:rPr>
              <w:t>zarządzenie w sprawie ustanowienia konkursu "Fundusz Samorządów Uczniowskich" oraz jego zasad.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92DF2" w:rsidRDefault="00FA63B5" w:rsidP="00192DF2">
      <w:pPr>
        <w:spacing w:line="360" w:lineRule="auto"/>
        <w:jc w:val="both"/>
      </w:pPr>
      <w:bookmarkStart w:id="2" w:name="z1"/>
      <w:bookmarkEnd w:id="2"/>
    </w:p>
    <w:p w:rsidR="00192DF2" w:rsidRDefault="00192DF2" w:rsidP="00192DF2">
      <w:pPr>
        <w:spacing w:line="360" w:lineRule="auto"/>
        <w:jc w:val="both"/>
        <w:rPr>
          <w:color w:val="000000"/>
        </w:rPr>
      </w:pPr>
      <w:r w:rsidRPr="00192DF2">
        <w:rPr>
          <w:color w:val="000000"/>
        </w:rPr>
        <w:t>Na podstawie doświadczeń</w:t>
      </w:r>
      <w:r w:rsidRPr="00192DF2">
        <w:rPr>
          <w:color w:val="FF0000"/>
        </w:rPr>
        <w:t xml:space="preserve"> </w:t>
      </w:r>
      <w:r w:rsidRPr="00192DF2">
        <w:rPr>
          <w:color w:val="000000"/>
        </w:rPr>
        <w:t>dodaje się w treści regulaminu Konkursu zapisy umożliwiające przedłużenie terminów: prac Komisji Konkursowej, powiadomienia Uczestnika o wynikach Konkursu za pośrednictwem platformy ePUAP</w:t>
      </w:r>
      <w:r w:rsidRPr="00192DF2">
        <w:rPr>
          <w:color w:val="FF0000"/>
        </w:rPr>
        <w:t xml:space="preserve"> </w:t>
      </w:r>
      <w:r w:rsidRPr="00192DF2">
        <w:rPr>
          <w:color w:val="000000"/>
        </w:rPr>
        <w:t>oraz przekazania przyznanych środków Uczestnikowi Konkursu.</w:t>
      </w:r>
    </w:p>
    <w:p w:rsidR="00192DF2" w:rsidRDefault="00192DF2" w:rsidP="00192DF2">
      <w:pPr>
        <w:spacing w:line="360" w:lineRule="auto"/>
        <w:jc w:val="both"/>
      </w:pPr>
    </w:p>
    <w:p w:rsidR="00192DF2" w:rsidRDefault="00192DF2" w:rsidP="00192DF2">
      <w:pPr>
        <w:keepNext/>
        <w:spacing w:line="360" w:lineRule="auto"/>
        <w:jc w:val="center"/>
      </w:pPr>
      <w:r>
        <w:t>DYREKTOR</w:t>
      </w:r>
    </w:p>
    <w:p w:rsidR="00192DF2" w:rsidRPr="00192DF2" w:rsidRDefault="00192DF2" w:rsidP="00192DF2">
      <w:pPr>
        <w:keepNext/>
        <w:spacing w:line="360" w:lineRule="auto"/>
        <w:jc w:val="center"/>
      </w:pPr>
      <w:r>
        <w:t>(-) Iwona Matuszczak-Szulc</w:t>
      </w:r>
    </w:p>
    <w:sectPr w:rsidR="00192DF2" w:rsidRPr="00192DF2" w:rsidSect="00192D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DF2" w:rsidRDefault="00192DF2">
      <w:r>
        <w:separator/>
      </w:r>
    </w:p>
  </w:endnote>
  <w:endnote w:type="continuationSeparator" w:id="0">
    <w:p w:rsidR="00192DF2" w:rsidRDefault="0019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DF2" w:rsidRDefault="00192DF2">
      <w:r>
        <w:separator/>
      </w:r>
    </w:p>
  </w:footnote>
  <w:footnote w:type="continuationSeparator" w:id="0">
    <w:p w:rsidR="00192DF2" w:rsidRDefault="00192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nowienia konkursu &quot;Fundusz Samorządów Uczniowskich&quot; oraz jego zasad."/>
  </w:docVars>
  <w:rsids>
    <w:rsidRoot w:val="00192DF2"/>
    <w:rsid w:val="000607A3"/>
    <w:rsid w:val="00191992"/>
    <w:rsid w:val="00192DF2"/>
    <w:rsid w:val="001B1D53"/>
    <w:rsid w:val="00285396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783A0-2646-40A4-B998-84220950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54</Words>
  <Characters>428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2023-03-28T05:50:00Z</dcterms:created>
  <dcterms:modified xsi:type="dcterms:W3CDTF">2023-03-28T05:50:00Z</dcterms:modified>
</cp:coreProperties>
</file>