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16C9">
              <w:rPr>
                <w:b/>
              </w:rPr>
              <w:fldChar w:fldCharType="separate"/>
            </w:r>
            <w:r w:rsidR="009016C9">
              <w:rPr>
                <w:b/>
              </w:rPr>
              <w:t>zarządzenie w sprawie nadania Regulaminu organizacyjnego Zespołowi Dziennych Domów Pomocy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16C9" w:rsidRDefault="00FA63B5" w:rsidP="009016C9">
      <w:pPr>
        <w:spacing w:line="360" w:lineRule="auto"/>
        <w:jc w:val="both"/>
      </w:pPr>
      <w:bookmarkStart w:id="2" w:name="z1"/>
      <w:bookmarkEnd w:id="2"/>
    </w:p>
    <w:p w:rsidR="009016C9" w:rsidRPr="009016C9" w:rsidRDefault="009016C9" w:rsidP="009016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16C9">
        <w:rPr>
          <w:color w:val="000000"/>
        </w:rPr>
        <w:t>W związku z małą liczbą osób uczęszczających do placówki zasadna jest likwidacja stanowiska "starszy instruktor terapii zajęciowej – 0,75 etatu" w Filii nr 4. Obowiązki instruktora terapii zajęciowej przejmą instruktor ds. kulturalno-oświatowych oraz kierownik Filii.</w:t>
      </w:r>
    </w:p>
    <w:p w:rsidR="009016C9" w:rsidRPr="009016C9" w:rsidRDefault="009016C9" w:rsidP="009016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016C9" w:rsidRDefault="009016C9" w:rsidP="009016C9">
      <w:pPr>
        <w:spacing w:line="360" w:lineRule="auto"/>
        <w:jc w:val="both"/>
        <w:rPr>
          <w:color w:val="000000"/>
        </w:rPr>
      </w:pPr>
      <w:r w:rsidRPr="009016C9">
        <w:rPr>
          <w:color w:val="000000"/>
        </w:rPr>
        <w:t>W związku z powyższym wydanie zarządzenia jest w pełni zasadne.</w:t>
      </w:r>
    </w:p>
    <w:p w:rsidR="009016C9" w:rsidRDefault="009016C9" w:rsidP="009016C9">
      <w:pPr>
        <w:spacing w:line="360" w:lineRule="auto"/>
        <w:jc w:val="both"/>
      </w:pPr>
    </w:p>
    <w:p w:rsidR="009016C9" w:rsidRDefault="009016C9" w:rsidP="009016C9">
      <w:pPr>
        <w:keepNext/>
        <w:spacing w:line="360" w:lineRule="auto"/>
        <w:jc w:val="center"/>
      </w:pPr>
      <w:r>
        <w:t>ZASTĘPCZYNI DYREKTORKI</w:t>
      </w:r>
    </w:p>
    <w:p w:rsidR="009016C9" w:rsidRPr="009016C9" w:rsidRDefault="009016C9" w:rsidP="009016C9">
      <w:pPr>
        <w:keepNext/>
        <w:spacing w:line="360" w:lineRule="auto"/>
        <w:jc w:val="center"/>
      </w:pPr>
      <w:r>
        <w:t>(-) Dorota Potejko</w:t>
      </w:r>
    </w:p>
    <w:sectPr w:rsidR="009016C9" w:rsidRPr="009016C9" w:rsidSect="009016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C9" w:rsidRDefault="009016C9">
      <w:r>
        <w:separator/>
      </w:r>
    </w:p>
  </w:endnote>
  <w:endnote w:type="continuationSeparator" w:id="0">
    <w:p w:rsidR="009016C9" w:rsidRDefault="0090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C9" w:rsidRDefault="009016C9">
      <w:r>
        <w:separator/>
      </w:r>
    </w:p>
  </w:footnote>
  <w:footnote w:type="continuationSeparator" w:id="0">
    <w:p w:rsidR="009016C9" w:rsidRDefault="0090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Zespołowi Dziennych Domów Pomocy w Poznaniu."/>
  </w:docVars>
  <w:rsids>
    <w:rsidRoot w:val="009016C9"/>
    <w:rsid w:val="000607A3"/>
    <w:rsid w:val="00191992"/>
    <w:rsid w:val="001B1D53"/>
    <w:rsid w:val="002946C5"/>
    <w:rsid w:val="002C29F3"/>
    <w:rsid w:val="008C68E6"/>
    <w:rsid w:val="009016C9"/>
    <w:rsid w:val="00AA04BE"/>
    <w:rsid w:val="00AC4582"/>
    <w:rsid w:val="00B35496"/>
    <w:rsid w:val="00B76696"/>
    <w:rsid w:val="00CD2456"/>
    <w:rsid w:val="00FA63B5"/>
    <w:rsid w:val="00F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085D-1B8D-45C3-BDFC-2DF03D64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484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2023-04-18T07:22:00Z</dcterms:created>
  <dcterms:modified xsi:type="dcterms:W3CDTF">2023-04-18T07:22:00Z</dcterms:modified>
</cp:coreProperties>
</file>