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  <w:bookmarkStart w:id="0" w:name="_GoBack"/>
      <w:bookmarkEnd w:id="0"/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16/2023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2023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1.01.2023</w:t>
            </w:r>
            <w:r w:rsidR="003C7BE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DE40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31.12.2023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2702A9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6 507 761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5 </w:t>
            </w:r>
            <w:r w:rsidR="002702A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174 3</w:t>
            </w:r>
            <w:r w:rsidR="00DE40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2702A9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5 174 3</w:t>
            </w:r>
            <w:r w:rsidR="00DE40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2702A9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1 313 6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16,00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83,60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702A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914 1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36,00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F22CD0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468 250,00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419 280,00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2702A9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17 kwietnia 2023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55" w:rsidRDefault="00817055" w:rsidP="005822B2">
      <w:pPr>
        <w:spacing w:after="0" w:line="240" w:lineRule="auto"/>
      </w:pPr>
      <w:r>
        <w:separator/>
      </w:r>
    </w:p>
  </w:endnote>
  <w:endnote w:type="continuationSeparator" w:id="0">
    <w:p w:rsidR="00817055" w:rsidRDefault="00817055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3E0869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3E0869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55" w:rsidRDefault="00817055" w:rsidP="005822B2">
      <w:pPr>
        <w:spacing w:after="0" w:line="240" w:lineRule="auto"/>
      </w:pPr>
      <w:r>
        <w:separator/>
      </w:r>
    </w:p>
  </w:footnote>
  <w:footnote w:type="continuationSeparator" w:id="0">
    <w:p w:rsidR="00817055" w:rsidRDefault="00817055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Z</w:t>
    </w:r>
    <w:r w:rsidR="003E0869">
      <w:rPr>
        <w:rFonts w:ascii="Helvetica" w:hAnsi="Helvetica" w:cs="Helvetica"/>
        <w:color w:val="000000"/>
        <w:sz w:val="18"/>
        <w:szCs w:val="18"/>
        <w:lang w:eastAsia="pl-PL"/>
      </w:rPr>
      <w:t>ałącznik nr 1 do zarządzenia Nr 283/2023/P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3E0869">
      <w:rPr>
        <w:rFonts w:ascii="Helvetica" w:hAnsi="Helvetica" w:cs="Helvetica"/>
        <w:color w:val="000000"/>
        <w:sz w:val="18"/>
        <w:szCs w:val="18"/>
        <w:lang w:eastAsia="pl-PL"/>
      </w:rPr>
      <w:t>26.04.2023 r.</w:t>
    </w:r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82AF3"/>
    <w:rsid w:val="001B216B"/>
    <w:rsid w:val="00217F98"/>
    <w:rsid w:val="002702A9"/>
    <w:rsid w:val="002B08D2"/>
    <w:rsid w:val="002F312D"/>
    <w:rsid w:val="00307D72"/>
    <w:rsid w:val="00331FF2"/>
    <w:rsid w:val="003351DD"/>
    <w:rsid w:val="00373241"/>
    <w:rsid w:val="003C7BED"/>
    <w:rsid w:val="003E0869"/>
    <w:rsid w:val="003F6E8D"/>
    <w:rsid w:val="00445F4A"/>
    <w:rsid w:val="00494C20"/>
    <w:rsid w:val="004A4DAA"/>
    <w:rsid w:val="00516B15"/>
    <w:rsid w:val="00565E12"/>
    <w:rsid w:val="00577D64"/>
    <w:rsid w:val="005822B2"/>
    <w:rsid w:val="00653850"/>
    <w:rsid w:val="006C41D0"/>
    <w:rsid w:val="007303E8"/>
    <w:rsid w:val="007738D4"/>
    <w:rsid w:val="00793F96"/>
    <w:rsid w:val="00813BEC"/>
    <w:rsid w:val="00817055"/>
    <w:rsid w:val="00867238"/>
    <w:rsid w:val="009520D4"/>
    <w:rsid w:val="00980C24"/>
    <w:rsid w:val="009C76D1"/>
    <w:rsid w:val="009D4DF3"/>
    <w:rsid w:val="00A44D84"/>
    <w:rsid w:val="00A7467B"/>
    <w:rsid w:val="00AB7572"/>
    <w:rsid w:val="00AE2943"/>
    <w:rsid w:val="00B151F2"/>
    <w:rsid w:val="00B211C2"/>
    <w:rsid w:val="00B66B03"/>
    <w:rsid w:val="00DE4004"/>
    <w:rsid w:val="00E84BBE"/>
    <w:rsid w:val="00F04A59"/>
    <w:rsid w:val="00F22CD0"/>
    <w:rsid w:val="00F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13</cp:revision>
  <dcterms:created xsi:type="dcterms:W3CDTF">2021-12-16T11:26:00Z</dcterms:created>
  <dcterms:modified xsi:type="dcterms:W3CDTF">2023-04-26T08:13:00Z</dcterms:modified>
</cp:coreProperties>
</file>