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1977">
              <w:rPr>
                <w:b/>
              </w:rPr>
              <w:fldChar w:fldCharType="separate"/>
            </w:r>
            <w:r w:rsidR="006A1977">
              <w:rPr>
                <w:b/>
              </w:rPr>
              <w:t>powołania Komisji konkursowej oceniającej koncepcje działań kulturalnych, artystycznych i edukacyjnych złożonych w konkursie „Centrum Od Nowa”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1977" w:rsidRDefault="00FA63B5" w:rsidP="006A1977">
      <w:pPr>
        <w:spacing w:line="360" w:lineRule="auto"/>
        <w:jc w:val="both"/>
      </w:pPr>
      <w:bookmarkStart w:id="2" w:name="z1"/>
      <w:bookmarkEnd w:id="2"/>
    </w:p>
    <w:p w:rsidR="006A1977" w:rsidRPr="006A1977" w:rsidRDefault="006A1977" w:rsidP="006A1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977">
        <w:rPr>
          <w:color w:val="000000"/>
        </w:rPr>
        <w:t>W dniu 14 kwietnia 2023 r., działając na podstawie Strategii Rozwoju Miasta Poznania 2020+ i programu strategicznego Przyjazne Śródmieście, Poznańskiego Programu dla Kultury 2019-2023, gminnego programu rewitalizacji, które dotyczą tworzenia efektywnych instrumentów do rozwijania działalności kulturalnej oraz zachęcania mieszkańców miasta do inicjowania wydarzeń kulturalnych i aktywnego w nich uczestnictwa, Prezydent Miasta Poznania ogłosił konkurs „Centrum Od Nowa”.</w:t>
      </w:r>
    </w:p>
    <w:p w:rsidR="006A1977" w:rsidRPr="006A1977" w:rsidRDefault="006A1977" w:rsidP="006A1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A1977" w:rsidRPr="006A1977" w:rsidRDefault="006A1977" w:rsidP="006A1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977">
        <w:rPr>
          <w:color w:val="000000"/>
        </w:rPr>
        <w:t>Celem konkursu jest pozyskanie – w formie prac konkursowych – koncepcji (programów, projektów) działań kulturalnych, artystycznych i edukacyjnych, wzbogacających życie kulturalne i uatrakcyjniających obszar osiedla Stare Miasto oraz ich realizacja w drugiej połowie 2023 roku.</w:t>
      </w:r>
    </w:p>
    <w:p w:rsidR="006A1977" w:rsidRPr="006A1977" w:rsidRDefault="006A1977" w:rsidP="006A1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A1977" w:rsidRPr="006A1977" w:rsidRDefault="006A1977" w:rsidP="006A1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1977">
        <w:rPr>
          <w:color w:val="000000"/>
        </w:rPr>
        <w:t>Aktywizacja historycznego centrum, wspieranie przedsiębiorców i aktywizacja mieszkańców rewitalizowanego Starego Miasta poprzez realizację działań kulturalnych, artystycznych i</w:t>
      </w:r>
      <w:r w:rsidR="003A3A1F">
        <w:rPr>
          <w:color w:val="000000"/>
        </w:rPr>
        <w:t> </w:t>
      </w:r>
      <w:r w:rsidRPr="006A1977">
        <w:rPr>
          <w:color w:val="000000"/>
        </w:rPr>
        <w:t>edukacyjnych, których wybór będzie efektem pracy przedstawicieli środowiska lokalnego oraz ekspertów, wpisują się w cele wyżej określone.</w:t>
      </w:r>
    </w:p>
    <w:p w:rsidR="006A1977" w:rsidRPr="006A1977" w:rsidRDefault="006A1977" w:rsidP="006A19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A1977" w:rsidRDefault="006A1977" w:rsidP="006A1977">
      <w:pPr>
        <w:spacing w:line="360" w:lineRule="auto"/>
        <w:jc w:val="both"/>
        <w:rPr>
          <w:color w:val="000000"/>
        </w:rPr>
      </w:pPr>
      <w:r w:rsidRPr="006A1977">
        <w:rPr>
          <w:color w:val="000000"/>
        </w:rPr>
        <w:t>Zgodnie z regulaminem konkursu prace konkursowe zostaną poddane ocenie sześcioosobowej Komisji konkursowej. W świetle powyższego przyjęcie zarządzenia jest więc w pełni zasadne.</w:t>
      </w:r>
    </w:p>
    <w:p w:rsidR="006A1977" w:rsidRDefault="006A1977" w:rsidP="006A1977">
      <w:pPr>
        <w:spacing w:line="360" w:lineRule="auto"/>
        <w:jc w:val="both"/>
      </w:pPr>
    </w:p>
    <w:p w:rsidR="006A1977" w:rsidRDefault="006A1977" w:rsidP="006A1977">
      <w:pPr>
        <w:keepNext/>
        <w:spacing w:line="360" w:lineRule="auto"/>
        <w:jc w:val="center"/>
      </w:pPr>
      <w:r>
        <w:t>DYREKTOR WYDZIAŁU</w:t>
      </w:r>
    </w:p>
    <w:p w:rsidR="006A1977" w:rsidRPr="006A1977" w:rsidRDefault="006A1977" w:rsidP="006A1977">
      <w:pPr>
        <w:keepNext/>
        <w:spacing w:line="360" w:lineRule="auto"/>
        <w:jc w:val="center"/>
      </w:pPr>
      <w:r>
        <w:t>(-) Justyna Makowska</w:t>
      </w:r>
    </w:p>
    <w:sectPr w:rsidR="006A1977" w:rsidRPr="006A1977" w:rsidSect="006A19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77" w:rsidRDefault="006A1977">
      <w:r>
        <w:separator/>
      </w:r>
    </w:p>
  </w:endnote>
  <w:endnote w:type="continuationSeparator" w:id="0">
    <w:p w:rsidR="006A1977" w:rsidRDefault="006A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77" w:rsidRDefault="006A1977">
      <w:r>
        <w:separator/>
      </w:r>
    </w:p>
  </w:footnote>
  <w:footnote w:type="continuationSeparator" w:id="0">
    <w:p w:rsidR="006A1977" w:rsidRDefault="006A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oceniającej koncepcje działań kulturalnych, artystycznych i edukacyjnych złożonych w konkursie „Centrum Od Nowa” w roku 2023."/>
  </w:docVars>
  <w:rsids>
    <w:rsidRoot w:val="006A1977"/>
    <w:rsid w:val="000607A3"/>
    <w:rsid w:val="001B1D53"/>
    <w:rsid w:val="0022095A"/>
    <w:rsid w:val="002946C5"/>
    <w:rsid w:val="002C29F3"/>
    <w:rsid w:val="003A3A1F"/>
    <w:rsid w:val="006A197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1376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2023-05-11T08:22:00Z</dcterms:created>
  <dcterms:modified xsi:type="dcterms:W3CDTF">2023-05-11T08:22:00Z</dcterms:modified>
</cp:coreProperties>
</file>