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C4" w:rsidRDefault="006E61C4" w:rsidP="008F18AA">
      <w:pPr>
        <w:jc w:val="right"/>
        <w:rPr>
          <w:rFonts w:ascii="Arial" w:hAnsi="Arial" w:cs="Arial"/>
        </w:rPr>
      </w:pPr>
    </w:p>
    <w:p w:rsidR="00BE390A" w:rsidRPr="00BE390A" w:rsidRDefault="006E61C4" w:rsidP="00BE390A">
      <w:pPr>
        <w:spacing w:after="0"/>
        <w:jc w:val="right"/>
        <w:rPr>
          <w:rFonts w:ascii="Arial" w:hAnsi="Arial" w:cs="Arial"/>
          <w:b/>
          <w:sz w:val="18"/>
        </w:rPr>
      </w:pPr>
      <w:r w:rsidRPr="00BE390A">
        <w:rPr>
          <w:rFonts w:ascii="Arial" w:hAnsi="Arial" w:cs="Arial"/>
          <w:b/>
          <w:sz w:val="18"/>
        </w:rPr>
        <w:t>Załącznik nr 1</w:t>
      </w:r>
      <w:r w:rsidR="00BE390A" w:rsidRPr="00BE390A">
        <w:rPr>
          <w:rFonts w:ascii="Arial" w:hAnsi="Arial" w:cs="Arial"/>
          <w:b/>
          <w:sz w:val="18"/>
        </w:rPr>
        <w:t xml:space="preserve"> </w:t>
      </w:r>
      <w:r w:rsidRPr="00BE390A">
        <w:rPr>
          <w:rFonts w:ascii="Arial" w:hAnsi="Arial" w:cs="Arial"/>
          <w:b/>
          <w:sz w:val="18"/>
        </w:rPr>
        <w:t>do zarządzenia N</w:t>
      </w:r>
      <w:r w:rsidR="0092529E" w:rsidRPr="00BE390A">
        <w:rPr>
          <w:rFonts w:ascii="Arial" w:hAnsi="Arial" w:cs="Arial"/>
          <w:b/>
          <w:sz w:val="18"/>
        </w:rPr>
        <w:t xml:space="preserve">r </w:t>
      </w:r>
      <w:r w:rsidR="00670322">
        <w:rPr>
          <w:rFonts w:ascii="Arial" w:hAnsi="Arial" w:cs="Arial"/>
          <w:b/>
          <w:sz w:val="18"/>
        </w:rPr>
        <w:t>326/2023/P</w:t>
      </w:r>
    </w:p>
    <w:p w:rsidR="006E61C4" w:rsidRPr="00BE390A" w:rsidRDefault="00BE390A" w:rsidP="00BE390A">
      <w:pPr>
        <w:spacing w:after="0"/>
        <w:jc w:val="right"/>
        <w:rPr>
          <w:rFonts w:ascii="Arial" w:hAnsi="Arial" w:cs="Arial"/>
          <w:sz w:val="18"/>
        </w:rPr>
      </w:pPr>
      <w:r w:rsidRPr="00BE390A">
        <w:rPr>
          <w:rFonts w:ascii="Arial" w:hAnsi="Arial" w:cs="Arial"/>
          <w:b/>
          <w:sz w:val="18"/>
        </w:rPr>
        <w:t>PREZYDENTA MIASTA POZNANIA</w:t>
      </w:r>
      <w:r w:rsidR="0092529E" w:rsidRPr="00BE390A">
        <w:rPr>
          <w:rFonts w:ascii="Arial" w:hAnsi="Arial" w:cs="Arial"/>
          <w:b/>
          <w:sz w:val="18"/>
        </w:rPr>
        <w:t xml:space="preserve"> </w:t>
      </w:r>
      <w:r w:rsidR="006E61C4" w:rsidRPr="00BE390A">
        <w:rPr>
          <w:rFonts w:ascii="Arial" w:hAnsi="Arial" w:cs="Arial"/>
          <w:b/>
          <w:sz w:val="18"/>
        </w:rPr>
        <w:t xml:space="preserve">  </w:t>
      </w:r>
      <w:r w:rsidR="006E61C4" w:rsidRPr="00BE390A">
        <w:rPr>
          <w:rFonts w:ascii="Arial" w:hAnsi="Arial" w:cs="Arial"/>
          <w:b/>
          <w:sz w:val="18"/>
        </w:rPr>
        <w:br/>
        <w:t>z dnia</w:t>
      </w:r>
      <w:r w:rsidR="00103E54" w:rsidRPr="00BE390A">
        <w:rPr>
          <w:rFonts w:ascii="Arial" w:hAnsi="Arial" w:cs="Arial"/>
          <w:b/>
          <w:sz w:val="18"/>
        </w:rPr>
        <w:t xml:space="preserve"> </w:t>
      </w:r>
      <w:r w:rsidR="00670322">
        <w:rPr>
          <w:rFonts w:ascii="Arial" w:hAnsi="Arial" w:cs="Arial"/>
          <w:b/>
          <w:sz w:val="18"/>
        </w:rPr>
        <w:t>11.05.2023 r.</w:t>
      </w:r>
      <w:bookmarkStart w:id="0" w:name="_GoBack"/>
      <w:bookmarkEnd w:id="0"/>
    </w:p>
    <w:p w:rsidR="00D4575A" w:rsidRPr="00C278CB" w:rsidRDefault="00D4575A" w:rsidP="00C278CB">
      <w:pPr>
        <w:jc w:val="right"/>
        <w:rPr>
          <w:rFonts w:ascii="Arial" w:hAnsi="Arial" w:cs="Arial"/>
        </w:rPr>
      </w:pPr>
    </w:p>
    <w:p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ramach otwartego konkursu ofert nr 6</w:t>
      </w:r>
      <w:r w:rsidR="00536A7C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/2023/PBO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dóbr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 xml:space="preserve">(na rzecz mieszkanek i mieszkańców osiedla </w:t>
      </w:r>
      <w:r w:rsidR="00536A7C">
        <w:rPr>
          <w:rFonts w:ascii="Arial" w:hAnsi="Arial" w:cs="Arial"/>
          <w:b/>
          <w:bCs/>
        </w:rPr>
        <w:t>Podolany</w:t>
      </w:r>
      <w:r>
        <w:rPr>
          <w:rFonts w:ascii="Arial" w:hAnsi="Arial" w:cs="Arial"/>
          <w:b/>
          <w:bCs/>
        </w:rPr>
        <w:t xml:space="preserve"> w ramach Poznańskiego Budżetu Obywatelskiego na rok 2023)</w:t>
      </w:r>
    </w:p>
    <w:p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0"/>
        <w:gridCol w:w="1371"/>
        <w:gridCol w:w="2352"/>
        <w:gridCol w:w="1118"/>
        <w:gridCol w:w="1441"/>
        <w:gridCol w:w="1441"/>
        <w:gridCol w:w="963"/>
        <w:gridCol w:w="1689"/>
      </w:tblGrid>
      <w:tr w:rsidR="006E61C4" w:rsidRPr="00CD79E9" w:rsidTr="00FD0C29">
        <w:trPr>
          <w:trHeight w:val="1110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BE39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BE39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:rsidTr="00FD0C29">
        <w:trPr>
          <w:trHeight w:val="102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536A7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 w:rsidR="00FD0C29">
              <w:rPr>
                <w:rFonts w:ascii="Arial" w:hAnsi="Arial" w:cs="Arial"/>
                <w:color w:val="000000"/>
                <w:sz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 w:rsidR="00FD0C29">
              <w:rPr>
                <w:rFonts w:ascii="Arial" w:hAnsi="Arial" w:cs="Arial"/>
                <w:color w:val="000000"/>
                <w:sz w:val="18"/>
              </w:rPr>
              <w:t>3/PBO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536A7C" w:rsidRDefault="002A0466" w:rsidP="00AF5BB3">
            <w:pPr>
              <w:rPr>
                <w:rFonts w:ascii="Arial" w:hAnsi="Arial" w:cs="Arial"/>
                <w:sz w:val="18"/>
              </w:rPr>
            </w:pPr>
            <w:hyperlink r:id="rId7" w:anchor="/offer/view?id=421051" w:history="1">
              <w:r w:rsidR="00536A7C" w:rsidRPr="00536A7C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FAMILIJNE PODOLANY</w:t>
              </w:r>
            </w:hyperlink>
            <w:r w:rsidR="00536A7C">
              <w:rPr>
                <w:rFonts w:ascii="Arial" w:hAnsi="Arial" w:cs="Arial"/>
                <w:sz w:val="18"/>
              </w:rPr>
              <w:t>.</w:t>
            </w:r>
            <w:r w:rsidR="00536A7C" w:rsidRPr="00536A7C">
              <w:rPr>
                <w:rFonts w:ascii="Arial" w:hAnsi="Arial" w:cs="Arial"/>
                <w:sz w:val="18"/>
              </w:rPr>
              <w:br/>
              <w:t>STOWARZYSZENIE MUZYKA W KULTURZE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536A7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35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0</w:t>
            </w:r>
            <w:r w:rsidR="00016ADE">
              <w:rPr>
                <w:rFonts w:ascii="Arial" w:hAnsi="Arial" w:cs="Arial"/>
                <w:color w:val="000000"/>
                <w:sz w:val="18"/>
              </w:rPr>
              <w:t>00,00 zł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536A7C">
              <w:rPr>
                <w:rFonts w:ascii="Arial" w:hAnsi="Arial" w:cs="Arial"/>
                <w:color w:val="000000"/>
                <w:sz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 w:rsidR="00536A7C">
              <w:rPr>
                <w:rFonts w:ascii="Arial" w:hAnsi="Arial" w:cs="Arial"/>
                <w:color w:val="000000"/>
                <w:sz w:val="18"/>
              </w:rPr>
              <w:t>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536A7C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35</w:t>
            </w:r>
            <w:r w:rsidR="00FD0C29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92529E" w:rsidRPr="00CD79E9" w:rsidTr="00FD0C29">
        <w:trPr>
          <w:trHeight w:val="1530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536A7C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FD0C29">
              <w:rPr>
                <w:rFonts w:ascii="Arial" w:hAnsi="Arial" w:cs="Arial"/>
                <w:color w:val="000000"/>
                <w:sz w:val="18"/>
              </w:rPr>
              <w:t>/6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FD0C29">
              <w:rPr>
                <w:rFonts w:ascii="Arial" w:hAnsi="Arial" w:cs="Arial"/>
                <w:color w:val="000000"/>
                <w:sz w:val="18"/>
              </w:rPr>
              <w:t>/2023/PBO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9E" w:rsidRPr="00536A7C" w:rsidRDefault="002A0466" w:rsidP="00AF5BB3">
            <w:pPr>
              <w:rPr>
                <w:rFonts w:ascii="Arial" w:hAnsi="Arial" w:cs="Arial"/>
                <w:sz w:val="18"/>
              </w:rPr>
            </w:pPr>
            <w:hyperlink r:id="rId8" w:anchor="/offer/view?id=421636" w:history="1">
              <w:r w:rsidR="00536A7C" w:rsidRPr="00536A7C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 xml:space="preserve">Przygotowanie </w:t>
              </w:r>
              <w:r w:rsidR="00536A7C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br/>
              </w:r>
              <w:r w:rsidR="00536A7C" w:rsidRPr="00536A7C">
                <w:rPr>
                  <w:rStyle w:val="Hipercze"/>
                  <w:rFonts w:ascii="Arial" w:hAnsi="Arial" w:cs="Arial"/>
                  <w:b/>
                  <w:bCs/>
                  <w:color w:val="auto"/>
                  <w:sz w:val="18"/>
                  <w:u w:val="none"/>
                </w:rPr>
                <w:t>i realizacja wydarzenia muzycznego pn. Podolany Festiwal 2023</w:t>
              </w:r>
            </w:hyperlink>
            <w:r w:rsidR="00536A7C">
              <w:rPr>
                <w:rFonts w:ascii="Arial" w:hAnsi="Arial" w:cs="Arial"/>
                <w:sz w:val="18"/>
              </w:rPr>
              <w:t>.</w:t>
            </w:r>
            <w:r w:rsidR="00536A7C" w:rsidRPr="00536A7C">
              <w:rPr>
                <w:rFonts w:ascii="Arial" w:hAnsi="Arial" w:cs="Arial"/>
                <w:sz w:val="18"/>
              </w:rPr>
              <w:br/>
              <w:t>Fundacja Wspólny Nurt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FD0C29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2</w:t>
            </w:r>
            <w:r w:rsidR="00536A7C">
              <w:rPr>
                <w:rFonts w:ascii="Arial" w:hAnsi="Arial" w:cs="Arial"/>
                <w:color w:val="000000"/>
                <w:sz w:val="18"/>
              </w:rPr>
              <w:t>0</w:t>
            </w:r>
            <w:r w:rsidR="00016ADE">
              <w:rPr>
                <w:rFonts w:ascii="Arial" w:hAnsi="Arial" w:cs="Arial"/>
                <w:color w:val="000000"/>
                <w:sz w:val="18"/>
              </w:rPr>
              <w:t>0.000,00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92529E" w:rsidRDefault="00016AD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536A7C">
              <w:rPr>
                <w:rFonts w:ascii="Arial" w:hAnsi="Arial" w:cs="Arial"/>
                <w:color w:val="000000"/>
                <w:sz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</w:rPr>
              <w:t>,</w:t>
            </w:r>
            <w:r w:rsidR="00536A7C">
              <w:rPr>
                <w:rFonts w:ascii="Arial" w:hAnsi="Arial" w:cs="Arial"/>
                <w:color w:val="000000"/>
                <w:sz w:val="18"/>
              </w:rPr>
              <w:t>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529E" w:rsidRPr="00016ADE" w:rsidRDefault="00536A7C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20</w:t>
            </w:r>
            <w:r w:rsidR="00FD0C29">
              <w:rPr>
                <w:rFonts w:ascii="Arial" w:hAnsi="Arial" w:cs="Arial"/>
                <w:b/>
                <w:color w:val="000000"/>
                <w:sz w:val="18"/>
              </w:rPr>
              <w:t xml:space="preserve">0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</w:tbl>
    <w:p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8F18AA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466" w:rsidRDefault="002A0466" w:rsidP="008F18AA">
      <w:pPr>
        <w:spacing w:after="0" w:line="240" w:lineRule="auto"/>
      </w:pPr>
      <w:r>
        <w:separator/>
      </w:r>
    </w:p>
  </w:endnote>
  <w:endnote w:type="continuationSeparator" w:id="0">
    <w:p w:rsidR="002A0466" w:rsidRDefault="002A0466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670322">
      <w:rPr>
        <w:noProof/>
      </w:rPr>
      <w:t>1</w:t>
    </w:r>
    <w:r>
      <w:rPr>
        <w:noProof/>
      </w:rPr>
      <w:fldChar w:fldCharType="end"/>
    </w:r>
  </w:p>
  <w:p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466" w:rsidRDefault="002A0466" w:rsidP="008F18AA">
      <w:pPr>
        <w:spacing w:after="0" w:line="240" w:lineRule="auto"/>
      </w:pPr>
      <w:r>
        <w:separator/>
      </w:r>
    </w:p>
  </w:footnote>
  <w:footnote w:type="continuationSeparator" w:id="0">
    <w:p w:rsidR="002A0466" w:rsidRDefault="002A0466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342A"/>
    <w:rsid w:val="000A2ED7"/>
    <w:rsid w:val="00103C51"/>
    <w:rsid w:val="00103E54"/>
    <w:rsid w:val="00125340"/>
    <w:rsid w:val="0012573A"/>
    <w:rsid w:val="002176C9"/>
    <w:rsid w:val="00226FB2"/>
    <w:rsid w:val="002A0466"/>
    <w:rsid w:val="002F5211"/>
    <w:rsid w:val="0035769C"/>
    <w:rsid w:val="00372C3F"/>
    <w:rsid w:val="003F67D1"/>
    <w:rsid w:val="004403F0"/>
    <w:rsid w:val="004524BF"/>
    <w:rsid w:val="00486BAE"/>
    <w:rsid w:val="004B3A55"/>
    <w:rsid w:val="00536A7C"/>
    <w:rsid w:val="005D0C10"/>
    <w:rsid w:val="005D73C2"/>
    <w:rsid w:val="00625252"/>
    <w:rsid w:val="00670322"/>
    <w:rsid w:val="006764DA"/>
    <w:rsid w:val="006E61C4"/>
    <w:rsid w:val="006F1D8E"/>
    <w:rsid w:val="006F2FA3"/>
    <w:rsid w:val="007257AB"/>
    <w:rsid w:val="007A1F56"/>
    <w:rsid w:val="008154F2"/>
    <w:rsid w:val="00896845"/>
    <w:rsid w:val="00896955"/>
    <w:rsid w:val="008B257B"/>
    <w:rsid w:val="008D6ECF"/>
    <w:rsid w:val="008F18AA"/>
    <w:rsid w:val="0092529E"/>
    <w:rsid w:val="00AC2D9A"/>
    <w:rsid w:val="00AF5BB3"/>
    <w:rsid w:val="00B204F7"/>
    <w:rsid w:val="00B32CCE"/>
    <w:rsid w:val="00B60DEC"/>
    <w:rsid w:val="00BE390A"/>
    <w:rsid w:val="00C278CB"/>
    <w:rsid w:val="00C67DE2"/>
    <w:rsid w:val="00CB085A"/>
    <w:rsid w:val="00CD79E9"/>
    <w:rsid w:val="00D27BD6"/>
    <w:rsid w:val="00D4575A"/>
    <w:rsid w:val="00DB5B9B"/>
    <w:rsid w:val="00E80730"/>
    <w:rsid w:val="00F44412"/>
    <w:rsid w:val="00F646D4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tkac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4</cp:revision>
  <cp:lastPrinted>2019-08-23T06:42:00Z</cp:lastPrinted>
  <dcterms:created xsi:type="dcterms:W3CDTF">2023-04-27T09:04:00Z</dcterms:created>
  <dcterms:modified xsi:type="dcterms:W3CDTF">2023-05-11T09:28:00Z</dcterms:modified>
</cp:coreProperties>
</file>