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4BCD">
          <w:t>362/2023/P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4BCD">
        <w:rPr>
          <w:b/>
          <w:sz w:val="28"/>
        </w:rPr>
        <w:fldChar w:fldCharType="separate"/>
      </w:r>
      <w:r w:rsidR="00E24BCD">
        <w:rPr>
          <w:b/>
          <w:sz w:val="28"/>
        </w:rPr>
        <w:t>23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4B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4BCD">
              <w:rPr>
                <w:b/>
                <w:sz w:val="24"/>
                <w:szCs w:val="24"/>
              </w:rPr>
              <w:fldChar w:fldCharType="separate"/>
            </w:r>
            <w:r w:rsidR="00E24BCD">
              <w:rPr>
                <w:b/>
                <w:sz w:val="24"/>
                <w:szCs w:val="24"/>
              </w:rPr>
              <w:t>ustalenia dodatków funkcyjnych dla dyrektorów przedszkoli, szkół i 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4BCD" w:rsidP="00E24B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4BCD">
        <w:rPr>
          <w:color w:val="000000"/>
          <w:sz w:val="24"/>
          <w:szCs w:val="24"/>
        </w:rPr>
        <w:t>Na podstawie art. 30 ust. 1 ustawy z dnia 8 marca 1990 r. o samorządzie gminnym (t.j. Dz. U. z 2023 r. poz. 40 ze zm.) oraz § 4 ust. 1-8 uchwały Nr LXXXXII/1501/VIII/2023 Rady Miasta Poznania z dnia 25 kwietnia 2023 r. w sprawie ustalenia regulaminu wynagradzania nauczycieli szkół, dla których organem prowadzącym jest Miasto Poznań (Dz. U. Woj. Wlkp. z 2023 r. poz. 5063), zarządza się, co następuje:</w:t>
      </w:r>
    </w:p>
    <w:p w:rsidR="00E24BCD" w:rsidRDefault="00E24BCD" w:rsidP="00E24BCD">
      <w:pPr>
        <w:spacing w:line="360" w:lineRule="auto"/>
        <w:jc w:val="both"/>
        <w:rPr>
          <w:sz w:val="24"/>
        </w:rPr>
      </w:pPr>
    </w:p>
    <w:p w:rsidR="00E24BCD" w:rsidRDefault="00E24BCD" w:rsidP="00E2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4BCD" w:rsidRDefault="00E24BCD" w:rsidP="00E24BCD">
      <w:pPr>
        <w:keepNext/>
        <w:spacing w:line="360" w:lineRule="auto"/>
        <w:rPr>
          <w:color w:val="000000"/>
          <w:sz w:val="24"/>
        </w:rPr>
      </w:pPr>
    </w:p>
    <w:p w:rsidR="00E24BCD" w:rsidRDefault="00E24BCD" w:rsidP="00E24B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4BCD">
        <w:rPr>
          <w:color w:val="000000"/>
          <w:sz w:val="24"/>
          <w:szCs w:val="24"/>
        </w:rPr>
        <w:t>Ustala się dodatki funkcyjne dla dyrektorów przedszkoli, szkół i placówek na okres od 1</w:t>
      </w:r>
      <w:r w:rsidR="00FF6F6D">
        <w:rPr>
          <w:color w:val="000000"/>
          <w:sz w:val="24"/>
          <w:szCs w:val="24"/>
        </w:rPr>
        <w:t> </w:t>
      </w:r>
      <w:r w:rsidRPr="00E24BCD">
        <w:rPr>
          <w:color w:val="000000"/>
          <w:sz w:val="24"/>
          <w:szCs w:val="24"/>
        </w:rPr>
        <w:t>czerwca 2023 r. do 31 sierpnia 2023 r. według treści załączników od nr 1 do nr 7 do niniejszego zarządzenia.</w:t>
      </w:r>
    </w:p>
    <w:p w:rsidR="00E24BCD" w:rsidRDefault="00E24BCD" w:rsidP="00E24BCD">
      <w:pPr>
        <w:spacing w:line="360" w:lineRule="auto"/>
        <w:jc w:val="both"/>
        <w:rPr>
          <w:color w:val="000000"/>
          <w:sz w:val="24"/>
        </w:rPr>
      </w:pPr>
    </w:p>
    <w:p w:rsidR="00E24BCD" w:rsidRDefault="00E24BCD" w:rsidP="00E2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4BCD" w:rsidRDefault="00E24BCD" w:rsidP="00E24BCD">
      <w:pPr>
        <w:keepNext/>
        <w:spacing w:line="360" w:lineRule="auto"/>
        <w:rPr>
          <w:color w:val="000000"/>
          <w:sz w:val="24"/>
        </w:rPr>
      </w:pPr>
    </w:p>
    <w:p w:rsidR="00E24BCD" w:rsidRDefault="00E24BCD" w:rsidP="00E24B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4BCD">
        <w:rPr>
          <w:color w:val="000000"/>
          <w:sz w:val="24"/>
          <w:szCs w:val="24"/>
        </w:rPr>
        <w:t>Traci moc zarządzenie Nr 625/2022/P Prezydenta Miasta Poznania z dnia 9 sierpnia 2022 r. w</w:t>
      </w:r>
      <w:r w:rsidR="00FF6F6D">
        <w:rPr>
          <w:color w:val="000000"/>
          <w:sz w:val="24"/>
          <w:szCs w:val="24"/>
        </w:rPr>
        <w:t> </w:t>
      </w:r>
      <w:r w:rsidRPr="00E24BCD">
        <w:rPr>
          <w:color w:val="000000"/>
          <w:sz w:val="24"/>
          <w:szCs w:val="24"/>
        </w:rPr>
        <w:t>sprawie ustalenia dodatków funkcyjnych dla dyrektorów przedszkoli, szkół i placówek, dla których organem prowadzącym jest Miasto Poznań.</w:t>
      </w:r>
    </w:p>
    <w:p w:rsidR="00E24BCD" w:rsidRDefault="00E24BCD" w:rsidP="00E24BCD">
      <w:pPr>
        <w:spacing w:line="360" w:lineRule="auto"/>
        <w:jc w:val="both"/>
        <w:rPr>
          <w:color w:val="000000"/>
          <w:sz w:val="24"/>
        </w:rPr>
      </w:pPr>
    </w:p>
    <w:p w:rsidR="00E24BCD" w:rsidRDefault="00E24BCD" w:rsidP="00E2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4BCD" w:rsidRDefault="00E24BCD" w:rsidP="00E24BCD">
      <w:pPr>
        <w:keepNext/>
        <w:spacing w:line="360" w:lineRule="auto"/>
        <w:rPr>
          <w:color w:val="000000"/>
          <w:sz w:val="24"/>
        </w:rPr>
      </w:pPr>
    </w:p>
    <w:p w:rsidR="00E24BCD" w:rsidRDefault="00E24BCD" w:rsidP="00E24B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4BC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24BCD" w:rsidRDefault="00E24BCD" w:rsidP="00E24BCD">
      <w:pPr>
        <w:spacing w:line="360" w:lineRule="auto"/>
        <w:jc w:val="both"/>
        <w:rPr>
          <w:color w:val="000000"/>
          <w:sz w:val="24"/>
        </w:rPr>
      </w:pPr>
    </w:p>
    <w:p w:rsidR="00E24BCD" w:rsidRDefault="00E24BCD" w:rsidP="00E24B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24BCD" w:rsidRDefault="00E24BCD" w:rsidP="00E24BCD">
      <w:pPr>
        <w:keepNext/>
        <w:spacing w:line="360" w:lineRule="auto"/>
        <w:rPr>
          <w:color w:val="000000"/>
          <w:sz w:val="24"/>
        </w:rPr>
      </w:pPr>
    </w:p>
    <w:p w:rsidR="00E24BCD" w:rsidRDefault="00E24BCD" w:rsidP="00E24B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4BCD">
        <w:rPr>
          <w:color w:val="000000"/>
          <w:sz w:val="24"/>
          <w:szCs w:val="24"/>
        </w:rPr>
        <w:t>Zarządzenie wchodzi w życie z dniem podjęcia.</w:t>
      </w:r>
    </w:p>
    <w:p w:rsidR="00E24BCD" w:rsidRDefault="00E24BCD" w:rsidP="00E24BCD">
      <w:pPr>
        <w:spacing w:line="360" w:lineRule="auto"/>
        <w:jc w:val="both"/>
        <w:rPr>
          <w:color w:val="000000"/>
          <w:sz w:val="24"/>
        </w:rPr>
      </w:pPr>
    </w:p>
    <w:p w:rsidR="00E24BCD" w:rsidRDefault="00E24BCD" w:rsidP="00E24B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4BCD" w:rsidRDefault="00E24BCD" w:rsidP="00E24B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24BCD" w:rsidRPr="00E24BCD" w:rsidRDefault="00E24BCD" w:rsidP="00E24B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4BCD" w:rsidRPr="00E24BCD" w:rsidSect="00E24B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D" w:rsidRDefault="00E24BCD">
      <w:r>
        <w:separator/>
      </w:r>
    </w:p>
  </w:endnote>
  <w:endnote w:type="continuationSeparator" w:id="0">
    <w:p w:rsidR="00E24BCD" w:rsidRDefault="00E2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D" w:rsidRDefault="00E24BCD">
      <w:r>
        <w:separator/>
      </w:r>
    </w:p>
  </w:footnote>
  <w:footnote w:type="continuationSeparator" w:id="0">
    <w:p w:rsidR="00E24BCD" w:rsidRDefault="00E2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3r."/>
    <w:docVar w:name="AktNr" w:val="362/2023/P"/>
    <w:docVar w:name="Sprawa" w:val="ustalenia dodatków funkcyjnych dla dyrektorów przedszkoli, szkół i placówek, dla których organem prowadzącym jest Miasto Poznań."/>
  </w:docVars>
  <w:rsids>
    <w:rsidRoot w:val="00E24B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4BCD"/>
    <w:rsid w:val="00E30060"/>
    <w:rsid w:val="00E360D3"/>
    <w:rsid w:val="00F61F3F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07B56-41C2-492E-94A8-C6F9A8D0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1184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2023-05-23T11:23:00Z</dcterms:created>
  <dcterms:modified xsi:type="dcterms:W3CDTF">2023-05-23T11:23:00Z</dcterms:modified>
</cp:coreProperties>
</file>