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C7F7F">
              <w:rPr>
                <w:b/>
              </w:rPr>
              <w:fldChar w:fldCharType="separate"/>
            </w:r>
            <w:r w:rsidR="008C7F7F">
              <w:rPr>
                <w:b/>
              </w:rPr>
              <w:t>przyjęcia harmonogramu czynności związanych z włączeniem Przedszkola nr 51 w Poznaniu, ul. Głogowska 40, do Zespołu Szkół i Placówek Oświatowych w Poznaniu, ul. Berwińskiego 2/4.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C7F7F" w:rsidRDefault="00FA63B5" w:rsidP="008C7F7F">
      <w:pPr>
        <w:spacing w:line="360" w:lineRule="auto"/>
        <w:jc w:val="both"/>
      </w:pPr>
      <w:bookmarkStart w:id="2" w:name="z1"/>
      <w:bookmarkEnd w:id="2"/>
    </w:p>
    <w:p w:rsidR="008C7F7F" w:rsidRPr="008C7F7F" w:rsidRDefault="008C7F7F" w:rsidP="008C7F7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C7F7F">
        <w:rPr>
          <w:color w:val="000000"/>
        </w:rPr>
        <w:t>Ze względu na podjęcie uchwały Nr LXXXII/1496/VIII/2023 Rady Miasta Poznania z dnia 25 kwietnia 2023 r. w sprawie włączenia Przedszkola nr 51 w Poznaniu, ul. Głogowska 40, do Zespołu Szkół i Placówek Oświatowych w Poznaniu, ul. Berwińskiego 2/4, przyjmuje się harmonogram czynności związanych z włączeniem Przedszkola nr 51 w Poznaniu, ul. Głogowska 40, do Zespołu Szkół i Placówek Oświatowych w Poznaniu, ul. Berwińskiego 2/4.</w:t>
      </w:r>
    </w:p>
    <w:p w:rsidR="008C7F7F" w:rsidRDefault="008C7F7F" w:rsidP="008C7F7F">
      <w:pPr>
        <w:spacing w:line="360" w:lineRule="auto"/>
        <w:jc w:val="both"/>
        <w:rPr>
          <w:color w:val="000000"/>
        </w:rPr>
      </w:pPr>
      <w:r w:rsidRPr="008C7F7F">
        <w:rPr>
          <w:color w:val="000000"/>
        </w:rPr>
        <w:t>W świetle powyższego wydanie zarządzenia jest w pełni uzasadnione.</w:t>
      </w:r>
    </w:p>
    <w:p w:rsidR="008C7F7F" w:rsidRDefault="008C7F7F" w:rsidP="008C7F7F">
      <w:pPr>
        <w:spacing w:line="360" w:lineRule="auto"/>
        <w:jc w:val="both"/>
      </w:pPr>
    </w:p>
    <w:p w:rsidR="008C7F7F" w:rsidRDefault="008C7F7F" w:rsidP="008C7F7F">
      <w:pPr>
        <w:keepNext/>
        <w:spacing w:line="360" w:lineRule="auto"/>
        <w:jc w:val="center"/>
      </w:pPr>
      <w:r>
        <w:t>DYREKTOR WYDZIAŁU</w:t>
      </w:r>
    </w:p>
    <w:p w:rsidR="008C7F7F" w:rsidRPr="008C7F7F" w:rsidRDefault="008C7F7F" w:rsidP="008C7F7F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8C7F7F" w:rsidRPr="008C7F7F" w:rsidSect="008C7F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F7F" w:rsidRDefault="008C7F7F">
      <w:r>
        <w:separator/>
      </w:r>
    </w:p>
  </w:endnote>
  <w:endnote w:type="continuationSeparator" w:id="0">
    <w:p w:rsidR="008C7F7F" w:rsidRDefault="008C7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F7F" w:rsidRDefault="008C7F7F">
      <w:r>
        <w:separator/>
      </w:r>
    </w:p>
  </w:footnote>
  <w:footnote w:type="continuationSeparator" w:id="0">
    <w:p w:rsidR="008C7F7F" w:rsidRDefault="008C7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yjęcia harmonogramu czynności związanych z włączeniem Przedszkola nr 51 w Poznaniu, ul. Głogowska 40, do Zespołu Szkół i Placówek Oświatowych w Poznaniu, ul. Berwińskiego 2/4."/>
  </w:docVars>
  <w:rsids>
    <w:rsidRoot w:val="008C7F7F"/>
    <w:rsid w:val="000607A3"/>
    <w:rsid w:val="0007779A"/>
    <w:rsid w:val="001B1D53"/>
    <w:rsid w:val="0022095A"/>
    <w:rsid w:val="002946C5"/>
    <w:rsid w:val="002C29F3"/>
    <w:rsid w:val="00796326"/>
    <w:rsid w:val="008C7F7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112</Words>
  <Characters>680</Characters>
  <Application>Microsoft Office Word</Application>
  <DocSecurity>0</DocSecurity>
  <Lines>20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2023-05-25T06:53:00Z</dcterms:created>
  <dcterms:modified xsi:type="dcterms:W3CDTF">2023-05-25T06:53:00Z</dcterms:modified>
</cp:coreProperties>
</file>