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2C1B">
          <w:t>381/2023/P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2C1B">
        <w:rPr>
          <w:b/>
          <w:sz w:val="28"/>
        </w:rPr>
        <w:fldChar w:fldCharType="separate"/>
      </w:r>
      <w:r w:rsidR="000E2C1B">
        <w:rPr>
          <w:b/>
          <w:sz w:val="28"/>
        </w:rPr>
        <w:t>31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E2C1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2C1B">
              <w:rPr>
                <w:b/>
                <w:sz w:val="24"/>
                <w:szCs w:val="24"/>
              </w:rPr>
              <w:fldChar w:fldCharType="separate"/>
            </w:r>
            <w:r w:rsidR="000E2C1B">
              <w:rPr>
                <w:b/>
                <w:sz w:val="24"/>
                <w:szCs w:val="24"/>
              </w:rPr>
              <w:t>powołania zespołu roboczego do spraw wyłonienia organizacji pozarządowych i podmiotów ekonomii społecznej ubiegających się o przyznanie im lokalu w ramach programu „Lokal dla organizacji pozarządowych”.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2C1B" w:rsidP="000E2C1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E2C1B">
        <w:rPr>
          <w:color w:val="000000"/>
          <w:sz w:val="24"/>
          <w:szCs w:val="24"/>
        </w:rPr>
        <w:t>Na podstawie art. 30 ust. 2, art. 31 oraz art. 33 ust. 3 i 5 ustawy z dnia 8 marca 1990 r. o</w:t>
      </w:r>
      <w:r w:rsidR="000C4CBB">
        <w:rPr>
          <w:color w:val="000000"/>
          <w:sz w:val="24"/>
          <w:szCs w:val="24"/>
        </w:rPr>
        <w:t> </w:t>
      </w:r>
      <w:r w:rsidRPr="000E2C1B">
        <w:rPr>
          <w:color w:val="000000"/>
          <w:sz w:val="24"/>
          <w:szCs w:val="24"/>
        </w:rPr>
        <w:t>samorządzie gminnym (Dz. U. z 2020 r. poz. 713) zarządza się, co następuje:</w:t>
      </w:r>
    </w:p>
    <w:p w:rsidR="000E2C1B" w:rsidRDefault="000E2C1B" w:rsidP="000E2C1B">
      <w:pPr>
        <w:spacing w:line="360" w:lineRule="auto"/>
        <w:jc w:val="both"/>
        <w:rPr>
          <w:sz w:val="24"/>
        </w:rPr>
      </w:pPr>
    </w:p>
    <w:p w:rsidR="000E2C1B" w:rsidRDefault="000E2C1B" w:rsidP="000E2C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2C1B" w:rsidRDefault="000E2C1B" w:rsidP="000E2C1B">
      <w:pPr>
        <w:keepNext/>
        <w:spacing w:line="360" w:lineRule="auto"/>
        <w:rPr>
          <w:color w:val="000000"/>
          <w:sz w:val="24"/>
        </w:rPr>
      </w:pPr>
    </w:p>
    <w:p w:rsidR="000E2C1B" w:rsidRPr="000E2C1B" w:rsidRDefault="000E2C1B" w:rsidP="000E2C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2C1B">
        <w:rPr>
          <w:color w:val="000000"/>
          <w:sz w:val="24"/>
          <w:szCs w:val="24"/>
        </w:rPr>
        <w:t>Powołuje się zespół roboczy do spraw wyłonienia organizacji pozarządowych i podmiotów ekonomii społecznej ubiegających się o przyznanie im lokalu w ramach programu „Lokal dla organizacji pozarządowych” w składzie:</w:t>
      </w:r>
    </w:p>
    <w:p w:rsidR="000E2C1B" w:rsidRPr="000E2C1B" w:rsidRDefault="000E2C1B" w:rsidP="000E2C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C1B">
        <w:rPr>
          <w:color w:val="000000"/>
          <w:sz w:val="24"/>
          <w:szCs w:val="24"/>
        </w:rPr>
        <w:t>1) Marek Drozdowski – Zastępca Dyrektora Wydziału Gospodarki Nieruchomościami;</w:t>
      </w:r>
    </w:p>
    <w:p w:rsidR="000E2C1B" w:rsidRPr="000E2C1B" w:rsidRDefault="000E2C1B" w:rsidP="000E2C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C1B">
        <w:rPr>
          <w:color w:val="000000"/>
          <w:sz w:val="24"/>
          <w:szCs w:val="24"/>
        </w:rPr>
        <w:t xml:space="preserve">2) Magdalena </w:t>
      </w:r>
      <w:proofErr w:type="spellStart"/>
      <w:r w:rsidRPr="000E2C1B">
        <w:rPr>
          <w:color w:val="000000"/>
          <w:sz w:val="24"/>
          <w:szCs w:val="24"/>
        </w:rPr>
        <w:t>Pietrusik</w:t>
      </w:r>
      <w:proofErr w:type="spellEnd"/>
      <w:r w:rsidRPr="000E2C1B">
        <w:rPr>
          <w:color w:val="000000"/>
          <w:sz w:val="24"/>
          <w:szCs w:val="24"/>
        </w:rPr>
        <w:t>-Adamska – Dyrektor Wydziału Zdrowia i Spraw Społecznych;</w:t>
      </w:r>
    </w:p>
    <w:p w:rsidR="000E2C1B" w:rsidRPr="000E2C1B" w:rsidRDefault="000E2C1B" w:rsidP="000E2C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C1B">
        <w:rPr>
          <w:color w:val="000000"/>
          <w:sz w:val="24"/>
          <w:szCs w:val="24"/>
        </w:rPr>
        <w:t>3) Aleksandra Orchowska – Poznańska Rada Działalności Pożytku Publicznego;</w:t>
      </w:r>
    </w:p>
    <w:p w:rsidR="000E2C1B" w:rsidRPr="000E2C1B" w:rsidRDefault="000E2C1B" w:rsidP="000E2C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C1B">
        <w:rPr>
          <w:color w:val="000000"/>
          <w:sz w:val="24"/>
          <w:szCs w:val="24"/>
        </w:rPr>
        <w:t xml:space="preserve">4) Tomasz </w:t>
      </w:r>
      <w:proofErr w:type="spellStart"/>
      <w:r w:rsidRPr="000E2C1B">
        <w:rPr>
          <w:color w:val="000000"/>
          <w:sz w:val="24"/>
          <w:szCs w:val="24"/>
        </w:rPr>
        <w:t>Kujaczyński</w:t>
      </w:r>
      <w:proofErr w:type="spellEnd"/>
      <w:r w:rsidRPr="000E2C1B">
        <w:rPr>
          <w:color w:val="000000"/>
          <w:sz w:val="24"/>
          <w:szCs w:val="24"/>
        </w:rPr>
        <w:t xml:space="preserve"> – Poznańska Rada Działalności Pożytku Publicznego;</w:t>
      </w:r>
    </w:p>
    <w:p w:rsidR="000E2C1B" w:rsidRPr="000E2C1B" w:rsidRDefault="000E2C1B" w:rsidP="000E2C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C1B">
        <w:rPr>
          <w:color w:val="000000"/>
          <w:sz w:val="24"/>
          <w:szCs w:val="24"/>
        </w:rPr>
        <w:t>5) Ewa Umińska-Krygier – Poznańska Rada Działalności Pożytku Publicznego;</w:t>
      </w:r>
    </w:p>
    <w:p w:rsidR="000E2C1B" w:rsidRPr="000E2C1B" w:rsidRDefault="000E2C1B" w:rsidP="000E2C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C1B">
        <w:rPr>
          <w:color w:val="000000"/>
          <w:sz w:val="24"/>
          <w:szCs w:val="24"/>
        </w:rPr>
        <w:t>6) Agnieszka Lewandowska – Rada Miasta Poznania;</w:t>
      </w:r>
    </w:p>
    <w:p w:rsidR="000E2C1B" w:rsidRPr="000E2C1B" w:rsidRDefault="000E2C1B" w:rsidP="000E2C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C1B">
        <w:rPr>
          <w:color w:val="000000"/>
          <w:sz w:val="24"/>
          <w:szCs w:val="24"/>
        </w:rPr>
        <w:t>7) Dorota Bonk-</w:t>
      </w:r>
      <w:proofErr w:type="spellStart"/>
      <w:r w:rsidRPr="000E2C1B">
        <w:rPr>
          <w:color w:val="000000"/>
          <w:sz w:val="24"/>
          <w:szCs w:val="24"/>
        </w:rPr>
        <w:t>Hammermeister</w:t>
      </w:r>
      <w:proofErr w:type="spellEnd"/>
      <w:r w:rsidRPr="000E2C1B">
        <w:rPr>
          <w:color w:val="000000"/>
          <w:sz w:val="24"/>
          <w:szCs w:val="24"/>
        </w:rPr>
        <w:t xml:space="preserve"> – Rada Miasta Poznania;</w:t>
      </w:r>
    </w:p>
    <w:p w:rsidR="000E2C1B" w:rsidRDefault="000E2C1B" w:rsidP="000E2C1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2C1B">
        <w:rPr>
          <w:color w:val="000000"/>
          <w:sz w:val="24"/>
          <w:szCs w:val="24"/>
        </w:rPr>
        <w:t>8) Lidia Dudziak – Rada Miasta Poznania;</w:t>
      </w:r>
    </w:p>
    <w:p w:rsidR="000E2C1B" w:rsidRDefault="000E2C1B" w:rsidP="000E2C1B">
      <w:pPr>
        <w:spacing w:line="360" w:lineRule="auto"/>
        <w:jc w:val="both"/>
        <w:rPr>
          <w:color w:val="000000"/>
          <w:sz w:val="24"/>
        </w:rPr>
      </w:pPr>
    </w:p>
    <w:p w:rsidR="000E2C1B" w:rsidRDefault="000E2C1B" w:rsidP="000E2C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2C1B" w:rsidRDefault="000E2C1B" w:rsidP="000E2C1B">
      <w:pPr>
        <w:keepNext/>
        <w:spacing w:line="360" w:lineRule="auto"/>
        <w:rPr>
          <w:color w:val="000000"/>
          <w:sz w:val="24"/>
        </w:rPr>
      </w:pPr>
    </w:p>
    <w:p w:rsidR="000E2C1B" w:rsidRDefault="000E2C1B" w:rsidP="000E2C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2C1B">
        <w:rPr>
          <w:color w:val="000000"/>
          <w:sz w:val="24"/>
          <w:szCs w:val="24"/>
        </w:rPr>
        <w:t>Wykonanie zarządzenia powierza się Dyrektorowi Wydziału Gospodarki Nieruchomościami.</w:t>
      </w:r>
    </w:p>
    <w:p w:rsidR="000E2C1B" w:rsidRDefault="000E2C1B" w:rsidP="000E2C1B">
      <w:pPr>
        <w:spacing w:line="360" w:lineRule="auto"/>
        <w:jc w:val="both"/>
        <w:rPr>
          <w:color w:val="000000"/>
          <w:sz w:val="24"/>
        </w:rPr>
      </w:pPr>
    </w:p>
    <w:p w:rsidR="000E2C1B" w:rsidRDefault="000E2C1B" w:rsidP="000E2C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E2C1B" w:rsidRDefault="000E2C1B" w:rsidP="000E2C1B">
      <w:pPr>
        <w:keepNext/>
        <w:spacing w:line="360" w:lineRule="auto"/>
        <w:rPr>
          <w:color w:val="000000"/>
          <w:sz w:val="24"/>
        </w:rPr>
      </w:pPr>
    </w:p>
    <w:p w:rsidR="000E2C1B" w:rsidRDefault="000E2C1B" w:rsidP="000E2C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2C1B">
        <w:rPr>
          <w:color w:val="000000"/>
          <w:sz w:val="24"/>
          <w:szCs w:val="24"/>
        </w:rPr>
        <w:t>Zarządzenie wchodzi w życie z dniem podpisania.</w:t>
      </w:r>
    </w:p>
    <w:p w:rsidR="000E2C1B" w:rsidRDefault="000E2C1B" w:rsidP="000E2C1B">
      <w:pPr>
        <w:spacing w:line="360" w:lineRule="auto"/>
        <w:jc w:val="both"/>
        <w:rPr>
          <w:color w:val="000000"/>
          <w:sz w:val="24"/>
        </w:rPr>
      </w:pPr>
    </w:p>
    <w:p w:rsidR="000E2C1B" w:rsidRDefault="000E2C1B" w:rsidP="000E2C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2C1B" w:rsidRDefault="000E2C1B" w:rsidP="000E2C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E2C1B" w:rsidRPr="000E2C1B" w:rsidRDefault="000E2C1B" w:rsidP="000E2C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2C1B" w:rsidRPr="000E2C1B" w:rsidSect="000E2C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1B" w:rsidRDefault="000E2C1B">
      <w:r>
        <w:separator/>
      </w:r>
    </w:p>
  </w:endnote>
  <w:endnote w:type="continuationSeparator" w:id="0">
    <w:p w:rsidR="000E2C1B" w:rsidRDefault="000E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1B" w:rsidRDefault="000E2C1B">
      <w:r>
        <w:separator/>
      </w:r>
    </w:p>
  </w:footnote>
  <w:footnote w:type="continuationSeparator" w:id="0">
    <w:p w:rsidR="000E2C1B" w:rsidRDefault="000E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81/2023/P"/>
    <w:docVar w:name="Sprawa" w:val="powołania zespołu roboczego do spraw wyłonienia organizacji pozarządowych i podmiotów ekonomii społecznej ubiegających się o przyznanie im lokalu w ramach programu „Lokal dla organizacji pozarządowych”."/>
  </w:docVars>
  <w:rsids>
    <w:rsidRoot w:val="000E2C1B"/>
    <w:rsid w:val="00072485"/>
    <w:rsid w:val="000C07FF"/>
    <w:rsid w:val="000C4CBB"/>
    <w:rsid w:val="000E2C1B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1334</Characters>
  <Application>Microsoft Office Word</Application>
  <DocSecurity>0</DocSecurity>
  <Lines>46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2023-06-01T09:57:00Z</dcterms:created>
  <dcterms:modified xsi:type="dcterms:W3CDTF">2023-06-01T09:57:00Z</dcterms:modified>
</cp:coreProperties>
</file>