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0C4F">
          <w:t>388/2023/P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0C4F">
        <w:rPr>
          <w:b/>
          <w:sz w:val="28"/>
        </w:rPr>
        <w:fldChar w:fldCharType="separate"/>
      </w:r>
      <w:r w:rsidR="00420C4F">
        <w:rPr>
          <w:b/>
          <w:sz w:val="28"/>
        </w:rPr>
        <w:t>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20C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0C4F">
              <w:rPr>
                <w:b/>
                <w:sz w:val="24"/>
                <w:szCs w:val="24"/>
              </w:rPr>
              <w:fldChar w:fldCharType="separate"/>
            </w:r>
            <w:r w:rsidR="00420C4F">
              <w:rPr>
                <w:b/>
                <w:sz w:val="24"/>
                <w:szCs w:val="24"/>
              </w:rPr>
              <w:t xml:space="preserve">przekazania na stan majątkowy Zarządu Dróg Miejskich w Poznaniu, z siedzibą przy ul. Wilczak 17, środków trwałych powstałych na odcinku ścieżki pieszo-rowerowej </w:t>
            </w:r>
            <w:proofErr w:type="spellStart"/>
            <w:r w:rsidR="00420C4F">
              <w:rPr>
                <w:b/>
                <w:sz w:val="24"/>
                <w:szCs w:val="24"/>
              </w:rPr>
              <w:t>Wartostrada</w:t>
            </w:r>
            <w:proofErr w:type="spellEnd"/>
            <w:r w:rsidR="00420C4F">
              <w:rPr>
                <w:b/>
                <w:sz w:val="24"/>
                <w:szCs w:val="24"/>
              </w:rPr>
              <w:t xml:space="preserve"> w Poznaniu nr 10 w Parku nad Wartą w wyniku realizacji inwestycji polegającej na budowie i przebudowie nawierzchni ścieżki wraz z montażem oświetlenia, elementów małej architektury oraz licznika rowerowego.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0C4F" w:rsidP="00420C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0C4F">
        <w:rPr>
          <w:color w:val="000000"/>
          <w:sz w:val="24"/>
          <w:szCs w:val="24"/>
        </w:rPr>
        <w:t>Na podstawie art. 30 ust. 2 pkt 3 ustawy z dnia 8 marca 1990 r. o samorządzie gminnym (Dz. U. z 2023 r. poz. 40) zarządza się, co następuje:</w:t>
      </w:r>
    </w:p>
    <w:p w:rsidR="00420C4F" w:rsidRDefault="00420C4F" w:rsidP="00420C4F">
      <w:pPr>
        <w:spacing w:line="360" w:lineRule="auto"/>
        <w:jc w:val="both"/>
        <w:rPr>
          <w:sz w:val="24"/>
        </w:rPr>
      </w:pPr>
    </w:p>
    <w:p w:rsidR="00420C4F" w:rsidRDefault="00420C4F" w:rsidP="00420C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0C4F" w:rsidRDefault="00420C4F" w:rsidP="00420C4F">
      <w:pPr>
        <w:keepNext/>
        <w:spacing w:line="360" w:lineRule="auto"/>
        <w:rPr>
          <w:color w:val="000000"/>
          <w:sz w:val="24"/>
        </w:rPr>
      </w:pPr>
    </w:p>
    <w:p w:rsidR="00420C4F" w:rsidRPr="00420C4F" w:rsidRDefault="00420C4F" w:rsidP="00420C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0C4F">
        <w:rPr>
          <w:color w:val="000000"/>
          <w:sz w:val="24"/>
          <w:szCs w:val="24"/>
        </w:rPr>
        <w:t xml:space="preserve">W związku z realizacją projektu pn. „Budowa </w:t>
      </w:r>
      <w:proofErr w:type="spellStart"/>
      <w:r w:rsidRPr="00420C4F">
        <w:rPr>
          <w:color w:val="000000"/>
          <w:sz w:val="24"/>
          <w:szCs w:val="24"/>
        </w:rPr>
        <w:t>Wartostrady</w:t>
      </w:r>
      <w:proofErr w:type="spellEnd"/>
      <w:r w:rsidRPr="00420C4F">
        <w:rPr>
          <w:color w:val="000000"/>
          <w:sz w:val="24"/>
          <w:szCs w:val="24"/>
        </w:rPr>
        <w:t xml:space="preserve"> pieszo-rowerowej” przekazuje się na stan majątkowy Zarządu Dróg Miejskich w Poznaniu, z siedzibą przy ul. Wilczak 17, środki trwałe o wartości 1 921 637,50 zł w postaci:</w:t>
      </w:r>
    </w:p>
    <w:p w:rsidR="00420C4F" w:rsidRPr="00420C4F" w:rsidRDefault="00420C4F" w:rsidP="00420C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0C4F">
        <w:rPr>
          <w:color w:val="000000"/>
          <w:sz w:val="24"/>
          <w:szCs w:val="24"/>
        </w:rPr>
        <w:t xml:space="preserve">1) infrastruktury oświetlenia efektywnego energetycznie wzdłuż całej ścieżki pieszo-rowerowej </w:t>
      </w:r>
      <w:proofErr w:type="spellStart"/>
      <w:r w:rsidRPr="00420C4F">
        <w:rPr>
          <w:color w:val="000000"/>
          <w:sz w:val="24"/>
          <w:szCs w:val="24"/>
        </w:rPr>
        <w:t>Wartostrada</w:t>
      </w:r>
      <w:proofErr w:type="spellEnd"/>
      <w:r w:rsidRPr="00420C4F">
        <w:rPr>
          <w:color w:val="000000"/>
          <w:sz w:val="24"/>
          <w:szCs w:val="24"/>
        </w:rPr>
        <w:t xml:space="preserve"> na odcinku nr 10 na wschodnim brzegu rzeki Warty od mostu Królowej Jadwigi do mostu Przemysła I w Poznaniu – o łącznej wartości 565 230,94 zł;</w:t>
      </w:r>
    </w:p>
    <w:p w:rsidR="00420C4F" w:rsidRPr="00420C4F" w:rsidRDefault="00420C4F" w:rsidP="00420C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0C4F">
        <w:rPr>
          <w:color w:val="000000"/>
          <w:sz w:val="24"/>
          <w:szCs w:val="24"/>
        </w:rPr>
        <w:t xml:space="preserve">2) infrastruktury ścieżki pieszo-rowerowej </w:t>
      </w:r>
      <w:proofErr w:type="spellStart"/>
      <w:r w:rsidRPr="00420C4F">
        <w:rPr>
          <w:color w:val="000000"/>
          <w:sz w:val="24"/>
          <w:szCs w:val="24"/>
        </w:rPr>
        <w:t>Wartostrada</w:t>
      </w:r>
      <w:proofErr w:type="spellEnd"/>
      <w:r w:rsidRPr="00420C4F">
        <w:rPr>
          <w:color w:val="000000"/>
          <w:sz w:val="24"/>
          <w:szCs w:val="24"/>
        </w:rPr>
        <w:t xml:space="preserve"> w Poznaniu wykonanej w</w:t>
      </w:r>
      <w:r w:rsidR="00D9388C">
        <w:rPr>
          <w:color w:val="000000"/>
          <w:sz w:val="24"/>
          <w:szCs w:val="24"/>
        </w:rPr>
        <w:t> </w:t>
      </w:r>
      <w:r w:rsidRPr="00420C4F">
        <w:rPr>
          <w:color w:val="000000"/>
          <w:sz w:val="24"/>
          <w:szCs w:val="24"/>
        </w:rPr>
        <w:t>standardzie nawierzchni bitumicznej na wschodnim brzegu rzeki Warty od mostu Królowej Jadwigi do mostu Przemysła I w Poznaniu na terenach będących we władaniu przez Zarząd Dróg Miejskich w Poznaniu (ok. 779,76 m) – o łącznej wartości 1 071 888,32 zł;</w:t>
      </w:r>
    </w:p>
    <w:p w:rsidR="00420C4F" w:rsidRPr="00420C4F" w:rsidRDefault="00420C4F" w:rsidP="00420C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0C4F">
        <w:rPr>
          <w:color w:val="000000"/>
          <w:sz w:val="24"/>
          <w:szCs w:val="24"/>
        </w:rPr>
        <w:lastRenderedPageBreak/>
        <w:t>3) licznika rowerowego wraz z pętlą indukcyjną w rejonie Komisariatu Wodnego Policji na wschodnim brzegu rzeki Warty na terenie będącym we władaniu przez Zarząd Dróg Miejskich w Poznaniu – o łącznej wartości 190 451,13 zł;</w:t>
      </w:r>
    </w:p>
    <w:p w:rsidR="00420C4F" w:rsidRDefault="00420C4F" w:rsidP="00420C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0C4F">
        <w:rPr>
          <w:color w:val="000000"/>
          <w:sz w:val="24"/>
          <w:szCs w:val="24"/>
        </w:rPr>
        <w:t xml:space="preserve">4) elementów małej architektury wzdłuż </w:t>
      </w:r>
      <w:proofErr w:type="spellStart"/>
      <w:r w:rsidRPr="00420C4F">
        <w:rPr>
          <w:color w:val="000000"/>
          <w:sz w:val="24"/>
          <w:szCs w:val="24"/>
        </w:rPr>
        <w:t>Wartostrady</w:t>
      </w:r>
      <w:proofErr w:type="spellEnd"/>
      <w:r w:rsidRPr="00420C4F">
        <w:rPr>
          <w:color w:val="000000"/>
          <w:sz w:val="24"/>
          <w:szCs w:val="24"/>
        </w:rPr>
        <w:t xml:space="preserve"> na odcinku nr 10 na wschodnim brzegu rzeki Warty od mostu Królowej Jadwigi do mostu Przemysła I w Poznaniu na terenach będących we władaniu przez Zarząd Dróg Miejskich w Poznaniu, w tym 19 ławek, 14 koszy na śmieci, 3 stojaki rowerowe oraz 3 śmietniki na psie odchody –</w:t>
      </w:r>
      <w:r w:rsidR="00D9388C">
        <w:rPr>
          <w:color w:val="000000"/>
          <w:sz w:val="24"/>
          <w:szCs w:val="24"/>
        </w:rPr>
        <w:t> </w:t>
      </w:r>
      <w:r w:rsidRPr="00420C4F">
        <w:rPr>
          <w:color w:val="000000"/>
          <w:sz w:val="24"/>
          <w:szCs w:val="24"/>
        </w:rPr>
        <w:t>o</w:t>
      </w:r>
      <w:r w:rsidR="00D9388C">
        <w:rPr>
          <w:color w:val="000000"/>
          <w:sz w:val="24"/>
          <w:szCs w:val="24"/>
        </w:rPr>
        <w:t> </w:t>
      </w:r>
      <w:r w:rsidRPr="00420C4F">
        <w:rPr>
          <w:color w:val="000000"/>
          <w:sz w:val="24"/>
          <w:szCs w:val="24"/>
        </w:rPr>
        <w:t>łącznej wartości 94 067,11 zł.</w:t>
      </w:r>
    </w:p>
    <w:p w:rsidR="00420C4F" w:rsidRDefault="00420C4F" w:rsidP="00420C4F">
      <w:pPr>
        <w:spacing w:line="360" w:lineRule="auto"/>
        <w:jc w:val="both"/>
        <w:rPr>
          <w:color w:val="000000"/>
          <w:sz w:val="24"/>
        </w:rPr>
      </w:pPr>
    </w:p>
    <w:p w:rsidR="00420C4F" w:rsidRDefault="00420C4F" w:rsidP="00420C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0C4F" w:rsidRDefault="00420C4F" w:rsidP="00420C4F">
      <w:pPr>
        <w:keepNext/>
        <w:spacing w:line="360" w:lineRule="auto"/>
        <w:rPr>
          <w:color w:val="000000"/>
          <w:sz w:val="24"/>
        </w:rPr>
      </w:pPr>
    </w:p>
    <w:p w:rsidR="00420C4F" w:rsidRDefault="00420C4F" w:rsidP="00420C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0C4F">
        <w:rPr>
          <w:color w:val="000000"/>
          <w:sz w:val="24"/>
          <w:szCs w:val="24"/>
        </w:rPr>
        <w:t>Wykonanie zarządzenia powierza się Dyrektorowi Wydziału Obsługi Urzędu i Dyrektorowi Zarządu Dróg Miejskich w Poznaniu.</w:t>
      </w:r>
    </w:p>
    <w:p w:rsidR="00420C4F" w:rsidRDefault="00420C4F" w:rsidP="00420C4F">
      <w:pPr>
        <w:spacing w:line="360" w:lineRule="auto"/>
        <w:jc w:val="both"/>
        <w:rPr>
          <w:color w:val="000000"/>
          <w:sz w:val="24"/>
        </w:rPr>
      </w:pPr>
    </w:p>
    <w:p w:rsidR="00420C4F" w:rsidRDefault="00420C4F" w:rsidP="00420C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0C4F" w:rsidRDefault="00420C4F" w:rsidP="00420C4F">
      <w:pPr>
        <w:keepNext/>
        <w:spacing w:line="360" w:lineRule="auto"/>
        <w:rPr>
          <w:color w:val="000000"/>
          <w:sz w:val="24"/>
        </w:rPr>
      </w:pPr>
    </w:p>
    <w:p w:rsidR="00420C4F" w:rsidRDefault="00420C4F" w:rsidP="00420C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0C4F">
        <w:rPr>
          <w:color w:val="000000"/>
          <w:sz w:val="24"/>
          <w:szCs w:val="24"/>
        </w:rPr>
        <w:t>Zarządzenie wchodzi w życie z dniem podpisania.</w:t>
      </w:r>
    </w:p>
    <w:p w:rsidR="00420C4F" w:rsidRDefault="00420C4F" w:rsidP="00420C4F">
      <w:pPr>
        <w:spacing w:line="360" w:lineRule="auto"/>
        <w:jc w:val="both"/>
        <w:rPr>
          <w:color w:val="000000"/>
          <w:sz w:val="24"/>
        </w:rPr>
      </w:pPr>
    </w:p>
    <w:p w:rsidR="00420C4F" w:rsidRDefault="00420C4F" w:rsidP="00420C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0C4F" w:rsidRDefault="00420C4F" w:rsidP="00420C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0C4F" w:rsidRDefault="00420C4F" w:rsidP="00420C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20C4F" w:rsidRPr="00420C4F" w:rsidRDefault="00420C4F" w:rsidP="00420C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20C4F" w:rsidRPr="00420C4F" w:rsidSect="00420C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4F" w:rsidRDefault="00420C4F">
      <w:r>
        <w:separator/>
      </w:r>
    </w:p>
  </w:endnote>
  <w:endnote w:type="continuationSeparator" w:id="0">
    <w:p w:rsidR="00420C4F" w:rsidRDefault="0042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4F" w:rsidRDefault="00420C4F">
      <w:r>
        <w:separator/>
      </w:r>
    </w:p>
  </w:footnote>
  <w:footnote w:type="continuationSeparator" w:id="0">
    <w:p w:rsidR="00420C4F" w:rsidRDefault="00420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3r."/>
    <w:docVar w:name="AktNr" w:val="388/2023/P"/>
    <w:docVar w:name="Sprawa" w:val="przekazania na stan majątkowy Zarządu Dróg Miejskich w Poznaniu, z siedzibą przy ul. Wilczak 17, środków trwałych powstałych na odcinku ścieżki pieszo-rowerowej Wartostrada w Poznaniu nr 10 w Parku nad Wartą w wyniku realizacji inwestycji polegającej na budowie i przebudowie nawierzchni ścieżki wraz z montażem oświetlenia, elementów małej architektury oraz licznika rowerowego."/>
  </w:docVars>
  <w:rsids>
    <w:rsidRoot w:val="00420C4F"/>
    <w:rsid w:val="00072485"/>
    <w:rsid w:val="000C07FF"/>
    <w:rsid w:val="000E2E12"/>
    <w:rsid w:val="00167A3B"/>
    <w:rsid w:val="002C4925"/>
    <w:rsid w:val="003679C6"/>
    <w:rsid w:val="00373368"/>
    <w:rsid w:val="00420C4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388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365</Words>
  <Characters>2014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2023-06-01T11:35:00Z</dcterms:created>
  <dcterms:modified xsi:type="dcterms:W3CDTF">2023-06-01T11:35:00Z</dcterms:modified>
</cp:coreProperties>
</file>