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6950">
          <w:t>392/2023/P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6950">
        <w:rPr>
          <w:b/>
          <w:sz w:val="28"/>
        </w:rPr>
        <w:fldChar w:fldCharType="separate"/>
      </w:r>
      <w:r w:rsidR="003C6950">
        <w:rPr>
          <w:b/>
          <w:sz w:val="28"/>
        </w:rPr>
        <w:t>2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6950">
              <w:rPr>
                <w:b/>
                <w:sz w:val="24"/>
                <w:szCs w:val="24"/>
              </w:rPr>
              <w:fldChar w:fldCharType="separate"/>
            </w:r>
            <w:r w:rsidR="003C6950">
              <w:rPr>
                <w:b/>
                <w:sz w:val="24"/>
                <w:szCs w:val="24"/>
              </w:rPr>
              <w:t>przekazania Osiedlu Kwiatowemu do korzystania nieruchomości położonej przy ul. Stokrotkowej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6950" w:rsidP="003C69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6950">
        <w:rPr>
          <w:color w:val="000000"/>
          <w:sz w:val="24"/>
        </w:rPr>
        <w:t>Na podstawie art. 30 ust. 1 ustawy z dnia 8 marca 1990 r. o samorządzie gminnym (Dz. U. z</w:t>
      </w:r>
      <w:r w:rsidR="000C4AE6">
        <w:rPr>
          <w:color w:val="000000"/>
          <w:sz w:val="24"/>
        </w:rPr>
        <w:t> </w:t>
      </w:r>
      <w:r w:rsidRPr="003C6950">
        <w:rPr>
          <w:color w:val="000000"/>
          <w:sz w:val="24"/>
        </w:rPr>
        <w:t>2023 r. poz. 40 ze zm.), § 11 i 28 ust. 3 pkt 4 uchwały Nr LXXVI/1143/V/2010 Rady Miasta Poznania z dnia 31 sierpnia 2010 r. w sprawie uchwalenia statutu Osiedla Kwiatowego zarządza się co następuje:</w:t>
      </w:r>
    </w:p>
    <w:p w:rsidR="003C6950" w:rsidRDefault="003C6950" w:rsidP="003C6950">
      <w:pPr>
        <w:spacing w:line="360" w:lineRule="auto"/>
        <w:jc w:val="both"/>
        <w:rPr>
          <w:sz w:val="24"/>
        </w:rPr>
      </w:pPr>
    </w:p>
    <w:p w:rsidR="003C6950" w:rsidRDefault="003C6950" w:rsidP="003C6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6950" w:rsidRDefault="003C6950" w:rsidP="003C6950">
      <w:pPr>
        <w:keepNext/>
        <w:spacing w:line="360" w:lineRule="auto"/>
        <w:rPr>
          <w:color w:val="000000"/>
          <w:sz w:val="24"/>
        </w:rPr>
      </w:pPr>
    </w:p>
    <w:p w:rsidR="003C6950" w:rsidRPr="003C6950" w:rsidRDefault="003C6950" w:rsidP="003C69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6950">
        <w:rPr>
          <w:color w:val="000000"/>
          <w:sz w:val="24"/>
          <w:szCs w:val="24"/>
        </w:rPr>
        <w:t>1. Prezydent Miasta Poznania przekazuje Osiedlu Kwiatowemu do korzystania nieruchomość położoną przy ul. Stokrotkowej w Poznaniu. Przekazany teren składa się z działki oznaczonej ewidencyjnie: obręb Plewiska, arkusz mapy 12, działka 416/2, dla której prowadzona jest księga wieczysta o nr. PO1P/00131451/7, o powierzchni 375 m</w:t>
      </w:r>
      <w:r w:rsidRPr="003C6950">
        <w:rPr>
          <w:color w:val="000000"/>
          <w:sz w:val="24"/>
          <w:vertAlign w:val="superscript"/>
        </w:rPr>
        <w:t>2</w:t>
      </w:r>
      <w:r w:rsidRPr="003C6950">
        <w:rPr>
          <w:color w:val="000000"/>
          <w:sz w:val="24"/>
          <w:szCs w:val="24"/>
        </w:rPr>
        <w:t>.</w:t>
      </w:r>
    </w:p>
    <w:p w:rsidR="003C6950" w:rsidRPr="003C6950" w:rsidRDefault="003C6950" w:rsidP="003C69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950">
        <w:rPr>
          <w:color w:val="000000"/>
          <w:sz w:val="24"/>
          <w:szCs w:val="24"/>
        </w:rPr>
        <w:t>2. Granice przekazanego terenu określa mapa informacyjna, która stanowi załącznik nr 1 do zarządzenia.</w:t>
      </w:r>
    </w:p>
    <w:p w:rsidR="003C6950" w:rsidRDefault="003C6950" w:rsidP="003C69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950">
        <w:rPr>
          <w:color w:val="000000"/>
          <w:sz w:val="24"/>
          <w:szCs w:val="24"/>
        </w:rPr>
        <w:t>3. Przekazanie nieruchomości następuje na cele społeczne, z możliwością urządzenia na tym obszarze miejsca rekreacji poprzez zagospodarowanie terenu zielenią.</w:t>
      </w:r>
    </w:p>
    <w:p w:rsidR="003C6950" w:rsidRDefault="003C6950" w:rsidP="003C6950">
      <w:pPr>
        <w:spacing w:line="360" w:lineRule="auto"/>
        <w:jc w:val="both"/>
        <w:rPr>
          <w:color w:val="000000"/>
          <w:sz w:val="24"/>
        </w:rPr>
      </w:pPr>
    </w:p>
    <w:p w:rsidR="003C6950" w:rsidRDefault="003C6950" w:rsidP="003C6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6950" w:rsidRDefault="003C6950" w:rsidP="003C6950">
      <w:pPr>
        <w:keepNext/>
        <w:spacing w:line="360" w:lineRule="auto"/>
        <w:rPr>
          <w:color w:val="000000"/>
          <w:sz w:val="24"/>
        </w:rPr>
      </w:pPr>
    </w:p>
    <w:p w:rsidR="003C6950" w:rsidRPr="003C6950" w:rsidRDefault="003C6950" w:rsidP="003C69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6950">
        <w:rPr>
          <w:color w:val="000000"/>
          <w:sz w:val="24"/>
          <w:szCs w:val="24"/>
        </w:rPr>
        <w:t>1. Organy Osiedla Kwiatowego zobowiązane są do:</w:t>
      </w:r>
    </w:p>
    <w:p w:rsidR="003C6950" w:rsidRPr="003C6950" w:rsidRDefault="003C6950" w:rsidP="003C69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950">
        <w:rPr>
          <w:color w:val="000000"/>
          <w:sz w:val="24"/>
          <w:szCs w:val="24"/>
        </w:rPr>
        <w:t>1) korzystania z mienia zgodnie z przeznaczeniem;</w:t>
      </w:r>
    </w:p>
    <w:p w:rsidR="003C6950" w:rsidRPr="003C6950" w:rsidRDefault="003C6950" w:rsidP="003C69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950">
        <w:rPr>
          <w:color w:val="000000"/>
          <w:sz w:val="24"/>
          <w:szCs w:val="24"/>
        </w:rPr>
        <w:t>2) utrzymania mienia w stanie niepogorszonym, w tym dokonywanie niezbędnej konserwacji, napraw czy remontów;</w:t>
      </w:r>
    </w:p>
    <w:p w:rsidR="003C6950" w:rsidRPr="003C6950" w:rsidRDefault="003C6950" w:rsidP="003C69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950">
        <w:rPr>
          <w:color w:val="000000"/>
          <w:sz w:val="24"/>
          <w:szCs w:val="24"/>
        </w:rPr>
        <w:t>3) prowadzenia bieżących spraw związanych z eksploatacją mienia;</w:t>
      </w:r>
    </w:p>
    <w:p w:rsidR="003C6950" w:rsidRPr="003C6950" w:rsidRDefault="003C6950" w:rsidP="003C69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950">
        <w:rPr>
          <w:color w:val="000000"/>
          <w:sz w:val="24"/>
          <w:szCs w:val="24"/>
        </w:rPr>
        <w:lastRenderedPageBreak/>
        <w:t>4) zapewnienia ubezpieczenia od odpowiedzialności cywilnej z tytułu działalności prowadzonej na przekazanym terenie;</w:t>
      </w:r>
    </w:p>
    <w:p w:rsidR="003C6950" w:rsidRPr="003C6950" w:rsidRDefault="003C6950" w:rsidP="003C69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950">
        <w:rPr>
          <w:color w:val="000000"/>
          <w:sz w:val="24"/>
          <w:szCs w:val="24"/>
        </w:rPr>
        <w:t>2. Rada Osiedla Kwiatowego zapewnia zabezpieczenie środków na realizację inwestycji, utrzymanie i konserwację, naprawy i remonty oraz wykonanie pozostałych obowiązków wynikających z ust. 1.</w:t>
      </w:r>
    </w:p>
    <w:p w:rsidR="003C6950" w:rsidRDefault="003C6950" w:rsidP="003C69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950">
        <w:rPr>
          <w:color w:val="000000"/>
          <w:sz w:val="24"/>
          <w:szCs w:val="24"/>
        </w:rPr>
        <w:t>3. Organy Osiedla Kwiatowego udostępniają dokumenty i składają wyjaśnienia Urzędowi Miasta Poznania lub miejskim jednostkom organizacyjnym, prowadzącym w imieniu Prezydenta Miasta Poznania kontrolę sposobu wykorzystania przekazanej nieruchomości.</w:t>
      </w:r>
    </w:p>
    <w:p w:rsidR="003C6950" w:rsidRDefault="003C6950" w:rsidP="003C6950">
      <w:pPr>
        <w:spacing w:line="360" w:lineRule="auto"/>
        <w:jc w:val="both"/>
        <w:rPr>
          <w:color w:val="000000"/>
          <w:sz w:val="24"/>
        </w:rPr>
      </w:pPr>
    </w:p>
    <w:p w:rsidR="003C6950" w:rsidRDefault="003C6950" w:rsidP="003C6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6950" w:rsidRDefault="003C6950" w:rsidP="003C6950">
      <w:pPr>
        <w:keepNext/>
        <w:spacing w:line="360" w:lineRule="auto"/>
        <w:rPr>
          <w:color w:val="000000"/>
          <w:sz w:val="24"/>
        </w:rPr>
      </w:pPr>
    </w:p>
    <w:p w:rsidR="003C6950" w:rsidRPr="003C6950" w:rsidRDefault="003C6950" w:rsidP="003C69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6950">
        <w:rPr>
          <w:color w:val="000000"/>
          <w:sz w:val="24"/>
          <w:szCs w:val="24"/>
        </w:rPr>
        <w:t>1. Prezydent Miasta Poznania upoważnia osobę pełniącą funkcję przewodniczącego Zarządu Osiedla Kwiatowego w Poznaniu do składania oświadczeń woli w imieniu Miasta Poznania w zakresie zwykłego zarządu przekazaną nieruchomością.</w:t>
      </w:r>
    </w:p>
    <w:p w:rsidR="003C6950" w:rsidRDefault="003C6950" w:rsidP="003C69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950">
        <w:rPr>
          <w:color w:val="000000"/>
          <w:sz w:val="24"/>
          <w:szCs w:val="24"/>
        </w:rPr>
        <w:t>2. Upoważnienie, o którym mowa w ust. 1, stanowi załącznik nr 2 do zarządzenia.</w:t>
      </w:r>
    </w:p>
    <w:p w:rsidR="003C6950" w:rsidRDefault="003C6950" w:rsidP="003C6950">
      <w:pPr>
        <w:spacing w:line="360" w:lineRule="auto"/>
        <w:jc w:val="both"/>
        <w:rPr>
          <w:color w:val="000000"/>
          <w:sz w:val="24"/>
        </w:rPr>
      </w:pPr>
    </w:p>
    <w:p w:rsidR="003C6950" w:rsidRDefault="003C6950" w:rsidP="003C6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6950" w:rsidRDefault="003C6950" w:rsidP="003C6950">
      <w:pPr>
        <w:keepNext/>
        <w:spacing w:line="360" w:lineRule="auto"/>
        <w:rPr>
          <w:color w:val="000000"/>
          <w:sz w:val="24"/>
        </w:rPr>
      </w:pPr>
    </w:p>
    <w:p w:rsidR="003C6950" w:rsidRDefault="003C6950" w:rsidP="003C69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6950">
        <w:rPr>
          <w:color w:val="000000"/>
          <w:sz w:val="24"/>
          <w:szCs w:val="24"/>
        </w:rPr>
        <w:t>W przypadku stwierdzenia, że dana nieruchomość jest nienależycie wykorzystywana, stała się zbędna dla Osiedla Kwiatowego</w:t>
      </w:r>
      <w:r w:rsidRPr="003C6950">
        <w:rPr>
          <w:color w:val="FF0000"/>
          <w:sz w:val="24"/>
          <w:szCs w:val="24"/>
        </w:rPr>
        <w:t xml:space="preserve"> </w:t>
      </w:r>
      <w:r w:rsidRPr="003C6950">
        <w:rPr>
          <w:color w:val="000000"/>
          <w:sz w:val="24"/>
          <w:szCs w:val="24"/>
        </w:rPr>
        <w:t xml:space="preserve">albo niezbędna dla celów </w:t>
      </w:r>
      <w:proofErr w:type="spellStart"/>
      <w:r w:rsidRPr="003C6950">
        <w:rPr>
          <w:color w:val="000000"/>
          <w:sz w:val="24"/>
          <w:szCs w:val="24"/>
        </w:rPr>
        <w:t>ogólnomiejskich</w:t>
      </w:r>
      <w:proofErr w:type="spellEnd"/>
      <w:r w:rsidRPr="003C6950">
        <w:rPr>
          <w:color w:val="000000"/>
          <w:sz w:val="24"/>
          <w:szCs w:val="24"/>
        </w:rPr>
        <w:t xml:space="preserve"> lub realizacja zamierzonego sposobu zagospodarowania terenu stała się niewykonalna, Prezydent Miasta Poznania uchyli niniejsze zarządzenie.</w:t>
      </w:r>
    </w:p>
    <w:p w:rsidR="003C6950" w:rsidRDefault="003C6950" w:rsidP="003C6950">
      <w:pPr>
        <w:spacing w:line="360" w:lineRule="auto"/>
        <w:jc w:val="both"/>
        <w:rPr>
          <w:color w:val="000000"/>
          <w:sz w:val="24"/>
        </w:rPr>
      </w:pPr>
    </w:p>
    <w:p w:rsidR="003C6950" w:rsidRDefault="003C6950" w:rsidP="003C6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6950" w:rsidRDefault="003C6950" w:rsidP="003C6950">
      <w:pPr>
        <w:keepNext/>
        <w:spacing w:line="360" w:lineRule="auto"/>
        <w:rPr>
          <w:color w:val="000000"/>
          <w:sz w:val="24"/>
        </w:rPr>
      </w:pPr>
    </w:p>
    <w:p w:rsidR="003C6950" w:rsidRDefault="003C6950" w:rsidP="003C695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6950">
        <w:rPr>
          <w:color w:val="000000"/>
          <w:sz w:val="24"/>
          <w:szCs w:val="24"/>
        </w:rPr>
        <w:t>Wykonanie zarządzenia powierza się dyrektorom Wydziału Gospodarki Nieruchomościami i</w:t>
      </w:r>
      <w:r w:rsidR="000C4AE6">
        <w:rPr>
          <w:color w:val="000000"/>
          <w:sz w:val="24"/>
          <w:szCs w:val="24"/>
        </w:rPr>
        <w:t> </w:t>
      </w:r>
      <w:r w:rsidRPr="003C6950">
        <w:rPr>
          <w:color w:val="000000"/>
          <w:sz w:val="24"/>
          <w:szCs w:val="24"/>
        </w:rPr>
        <w:t>Wydziału Wspierania Jednostek Pomocniczych Miasta oraz przewodniczącemu Zarządu Osiedla Kwiatowego.</w:t>
      </w:r>
    </w:p>
    <w:p w:rsidR="003C6950" w:rsidRDefault="003C6950" w:rsidP="003C6950">
      <w:pPr>
        <w:spacing w:line="360" w:lineRule="auto"/>
        <w:jc w:val="both"/>
        <w:rPr>
          <w:color w:val="000000"/>
          <w:sz w:val="24"/>
        </w:rPr>
      </w:pPr>
    </w:p>
    <w:p w:rsidR="003C6950" w:rsidRDefault="003C6950" w:rsidP="003C6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C6950" w:rsidRDefault="003C6950" w:rsidP="003C6950">
      <w:pPr>
        <w:keepNext/>
        <w:spacing w:line="360" w:lineRule="auto"/>
        <w:rPr>
          <w:color w:val="000000"/>
          <w:sz w:val="24"/>
        </w:rPr>
      </w:pPr>
    </w:p>
    <w:p w:rsidR="003C6950" w:rsidRDefault="003C6950" w:rsidP="003C695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C6950">
        <w:rPr>
          <w:color w:val="000000"/>
          <w:sz w:val="24"/>
          <w:szCs w:val="24"/>
        </w:rPr>
        <w:t>Zarządzenie wchodzi w życie z dniem podpisania.</w:t>
      </w:r>
    </w:p>
    <w:p w:rsidR="003C6950" w:rsidRDefault="003C6950" w:rsidP="003C6950">
      <w:pPr>
        <w:spacing w:line="360" w:lineRule="auto"/>
        <w:jc w:val="both"/>
        <w:rPr>
          <w:color w:val="000000"/>
          <w:sz w:val="24"/>
        </w:rPr>
      </w:pPr>
    </w:p>
    <w:p w:rsidR="003C6950" w:rsidRDefault="003C6950" w:rsidP="003C6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C6950" w:rsidRDefault="003C6950" w:rsidP="003C6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C6950" w:rsidRPr="003C6950" w:rsidRDefault="003C6950" w:rsidP="003C6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6950" w:rsidRPr="003C6950" w:rsidSect="003C69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50" w:rsidRDefault="003C6950">
      <w:r>
        <w:separator/>
      </w:r>
    </w:p>
  </w:endnote>
  <w:endnote w:type="continuationSeparator" w:id="0">
    <w:p w:rsidR="003C6950" w:rsidRDefault="003C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50" w:rsidRDefault="003C6950">
      <w:r>
        <w:separator/>
      </w:r>
    </w:p>
  </w:footnote>
  <w:footnote w:type="continuationSeparator" w:id="0">
    <w:p w:rsidR="003C6950" w:rsidRDefault="003C6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3r."/>
    <w:docVar w:name="AktNr" w:val="392/2023/P"/>
    <w:docVar w:name="Sprawa" w:val="przekazania Osiedlu Kwiatowemu do korzystania nieruchomości położonej przy ul. Stokrotkowej w Poznaniu."/>
  </w:docVars>
  <w:rsids>
    <w:rsidRoot w:val="003C6950"/>
    <w:rsid w:val="00072485"/>
    <w:rsid w:val="000C07FF"/>
    <w:rsid w:val="000C4AE6"/>
    <w:rsid w:val="000E2E12"/>
    <w:rsid w:val="00167A3B"/>
    <w:rsid w:val="002C4925"/>
    <w:rsid w:val="003679C6"/>
    <w:rsid w:val="00373368"/>
    <w:rsid w:val="003C695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402</Words>
  <Characters>2574</Characters>
  <Application>Microsoft Office Word</Application>
  <DocSecurity>0</DocSecurity>
  <Lines>73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2023-06-05T08:24:00Z</dcterms:created>
  <dcterms:modified xsi:type="dcterms:W3CDTF">2023-06-05T08:24:00Z</dcterms:modified>
</cp:coreProperties>
</file>