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2775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775D">
              <w:rPr>
                <w:b/>
              </w:rPr>
              <w:fldChar w:fldCharType="separate"/>
            </w:r>
            <w:r w:rsidR="00D2775D">
              <w:rPr>
                <w:b/>
              </w:rPr>
              <w:t>rozstrzygnięcia otwartego konkursu ofert nr 77/2023 na powierzenie realizacji zadań Miasta Poznania w obszarze „Ochrona i promocja zdrowia, w tym działalność lecznicza w rozumieniu ustawy z dnia 15 kwietnia 2011 r. o działalności leczniczej (</w:t>
            </w:r>
            <w:proofErr w:type="spellStart"/>
            <w:r w:rsidR="00D2775D">
              <w:rPr>
                <w:b/>
              </w:rPr>
              <w:t>t.j</w:t>
            </w:r>
            <w:proofErr w:type="spellEnd"/>
            <w:r w:rsidR="00D2775D">
              <w:rPr>
                <w:b/>
              </w:rPr>
              <w:t>. Dz. U. z 2022 r. poz. 633  z </w:t>
            </w:r>
            <w:proofErr w:type="spellStart"/>
            <w:r w:rsidR="00D2775D">
              <w:rPr>
                <w:b/>
              </w:rPr>
              <w:t>późn</w:t>
            </w:r>
            <w:proofErr w:type="spellEnd"/>
            <w:r w:rsidR="00D2775D">
              <w:rPr>
                <w:b/>
              </w:rPr>
              <w:t>. zm.)”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775D" w:rsidRDefault="00FA63B5" w:rsidP="00D2775D">
      <w:pPr>
        <w:spacing w:line="360" w:lineRule="auto"/>
        <w:jc w:val="both"/>
      </w:pPr>
      <w:bookmarkStart w:id="2" w:name="z1"/>
      <w:bookmarkEnd w:id="2"/>
    </w:p>
    <w:p w:rsidR="00D2775D" w:rsidRPr="00D2775D" w:rsidRDefault="00D2775D" w:rsidP="00D277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775D">
        <w:rPr>
          <w:color w:val="000000"/>
        </w:rPr>
        <w:t>Zgodnie z treścią art. 11 ust. 1 pkt 2 ustawy z dnia 24 kwietnia 2003 roku o działalności pożytku publicznego i o wolontariacie (Dz. U. z 2023 r. poz. 571)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20 kwietnia 2023 roku Prezydent Miasta Poznania ogłosił konkurs ofert nr 77/2023 na powierzenie realizacji zadania publicznego w obszarze „Ochrona i promocja zdrowia, w tym działalność lecznicza w rozumieniu ustawy z dnia 15 kwietnia 2011 r. o</w:t>
      </w:r>
      <w:r w:rsidR="003512B7">
        <w:rPr>
          <w:color w:val="000000"/>
        </w:rPr>
        <w:t> </w:t>
      </w:r>
      <w:r w:rsidRPr="00D2775D">
        <w:rPr>
          <w:color w:val="000000"/>
        </w:rPr>
        <w:t>działalności leczniczej (</w:t>
      </w:r>
      <w:proofErr w:type="spellStart"/>
      <w:r w:rsidRPr="00D2775D">
        <w:rPr>
          <w:color w:val="000000"/>
        </w:rPr>
        <w:t>t.j</w:t>
      </w:r>
      <w:proofErr w:type="spellEnd"/>
      <w:r w:rsidRPr="00D2775D">
        <w:rPr>
          <w:color w:val="000000"/>
        </w:rPr>
        <w:t xml:space="preserve">. Dz. U. z 2022 r. poz. 633 z </w:t>
      </w:r>
      <w:proofErr w:type="spellStart"/>
      <w:r w:rsidRPr="00D2775D">
        <w:rPr>
          <w:color w:val="000000"/>
        </w:rPr>
        <w:t>późn</w:t>
      </w:r>
      <w:proofErr w:type="spellEnd"/>
      <w:r w:rsidRPr="00D2775D">
        <w:rPr>
          <w:color w:val="000000"/>
        </w:rPr>
        <w:t>. zm.)” w 2023 roku.</w:t>
      </w:r>
    </w:p>
    <w:p w:rsidR="00D2775D" w:rsidRPr="00D2775D" w:rsidRDefault="00D2775D" w:rsidP="00D277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775D">
        <w:rPr>
          <w:color w:val="000000"/>
        </w:rPr>
        <w:t>W odpowiedzi na ogłoszony konkurs wpłynęła oferta, która otrzymała pozytywną ocenę formalną i została zakwalifikowana do dalszej oceny merytorycznej.</w:t>
      </w:r>
    </w:p>
    <w:p w:rsidR="00D2775D" w:rsidRPr="00D2775D" w:rsidRDefault="00D2775D" w:rsidP="00D277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775D">
        <w:rPr>
          <w:color w:val="000000"/>
        </w:rPr>
        <w:t>Zarządzeniem Prezydenta Miasta Poznania Nr 322/2023/P z dnia 10 maja 2023 roku powołana została komisja konkursowa, która podczas posiedzenia w dniu 25 maja 2023 roku zaopiniowała pozytywnie ofertę oraz zaproponowała przyznanie dotacji oferentowi, który ją złożył, uznając, że spełnia on kryteria niezbędne do realizacji zadania publicznego ogłoszonego w ramach konkursu 77/2023.</w:t>
      </w:r>
    </w:p>
    <w:p w:rsidR="00D2775D" w:rsidRDefault="00D2775D" w:rsidP="00D2775D">
      <w:pPr>
        <w:spacing w:line="360" w:lineRule="auto"/>
        <w:jc w:val="both"/>
        <w:rPr>
          <w:color w:val="000000"/>
        </w:rPr>
      </w:pPr>
      <w:r w:rsidRPr="00D2775D">
        <w:rPr>
          <w:color w:val="000000"/>
        </w:rPr>
        <w:t>Wobec powyższego przyjęcie zarządzenia jest zasadne.</w:t>
      </w:r>
    </w:p>
    <w:p w:rsidR="00D2775D" w:rsidRDefault="00D2775D" w:rsidP="00D2775D">
      <w:pPr>
        <w:spacing w:line="360" w:lineRule="auto"/>
        <w:jc w:val="both"/>
      </w:pPr>
    </w:p>
    <w:p w:rsidR="00D2775D" w:rsidRDefault="00D2775D" w:rsidP="00D2775D">
      <w:pPr>
        <w:keepNext/>
        <w:spacing w:line="360" w:lineRule="auto"/>
        <w:jc w:val="center"/>
      </w:pPr>
      <w:r>
        <w:t>ZASTĘPCA DYREKTORA</w:t>
      </w:r>
    </w:p>
    <w:p w:rsidR="00D2775D" w:rsidRPr="00D2775D" w:rsidRDefault="00D2775D" w:rsidP="00D2775D">
      <w:pPr>
        <w:keepNext/>
        <w:spacing w:line="360" w:lineRule="auto"/>
        <w:jc w:val="center"/>
      </w:pPr>
      <w:r>
        <w:t>(-) Joanna Olenderek</w:t>
      </w:r>
    </w:p>
    <w:sectPr w:rsidR="00D2775D" w:rsidRPr="00D2775D" w:rsidSect="00D277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5D" w:rsidRDefault="00D2775D">
      <w:r>
        <w:separator/>
      </w:r>
    </w:p>
  </w:endnote>
  <w:endnote w:type="continuationSeparator" w:id="0">
    <w:p w:rsidR="00D2775D" w:rsidRDefault="00D2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5D" w:rsidRDefault="00D2775D">
      <w:r>
        <w:separator/>
      </w:r>
    </w:p>
  </w:footnote>
  <w:footnote w:type="continuationSeparator" w:id="0">
    <w:p w:rsidR="00D2775D" w:rsidRDefault="00D2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7/2023 na powierzenie realizacji zadań Miasta Poznania w obszarze „Ochrona i promocja zdrowia, w tym działalność lecznicza w rozumieniu ustawy z dnia 15 kwietnia 2011 r. o działalności leczniczej (t.j. Dz. U. z 2022 r. poz. 633  z późn. zm.)” w 2023 roku."/>
  </w:docVars>
  <w:rsids>
    <w:rsidRoot w:val="00D2775D"/>
    <w:rsid w:val="000607A3"/>
    <w:rsid w:val="001B1D53"/>
    <w:rsid w:val="0022095A"/>
    <w:rsid w:val="002946C5"/>
    <w:rsid w:val="002C29F3"/>
    <w:rsid w:val="003512B7"/>
    <w:rsid w:val="00796326"/>
    <w:rsid w:val="00A87E1B"/>
    <w:rsid w:val="00AA04BE"/>
    <w:rsid w:val="00BB1A14"/>
    <w:rsid w:val="00D2775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261</Words>
  <Characters>1542</Characters>
  <Application>Microsoft Office Word</Application>
  <DocSecurity>0</DocSecurity>
  <Lines>34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2023-06-07T10:09:00Z</dcterms:created>
  <dcterms:modified xsi:type="dcterms:W3CDTF">2023-06-07T10:09:00Z</dcterms:modified>
</cp:coreProperties>
</file>