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4E5D">
          <w:t>511/2023/P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4E5D">
        <w:rPr>
          <w:b/>
          <w:sz w:val="28"/>
        </w:rPr>
        <w:fldChar w:fldCharType="separate"/>
      </w:r>
      <w:r w:rsidR="00344E5D">
        <w:rPr>
          <w:b/>
          <w:sz w:val="28"/>
        </w:rPr>
        <w:t>28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44E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4E5D">
              <w:rPr>
                <w:b/>
                <w:sz w:val="24"/>
                <w:szCs w:val="24"/>
              </w:rPr>
              <w:fldChar w:fldCharType="separate"/>
            </w:r>
            <w:r w:rsidR="00344E5D">
              <w:rPr>
                <w:b/>
                <w:sz w:val="24"/>
                <w:szCs w:val="24"/>
              </w:rPr>
              <w:t>przekazania na stan majątkowy Zarządu Dróg Miejskich w Poznaniu, z siedzibą przy ul. Wilczak 17, środków trwałych powstałych w związku z budową łącznika (wraz z oświetleniem i monitorigiem wizyjnym) pomiędzy ścieżką pieszo-rowerową Wartostrada w Parku nad Wartą a ścieżką pieszo-rowerową zlokalizowaną w ciągu ulicy Hetmańskiej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4E5D" w:rsidP="00344E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44E5D">
        <w:rPr>
          <w:color w:val="000000"/>
          <w:sz w:val="24"/>
          <w:szCs w:val="24"/>
        </w:rPr>
        <w:t>Na podstawie art. 30 ust. 2 pkt 3 ustawy z dnia 8 marca 1990 r. o samorządzie gminnym (Dz. U. z 2023 r. poz. 40) zarządza się, co następuje:</w:t>
      </w:r>
    </w:p>
    <w:p w:rsidR="00344E5D" w:rsidRDefault="00344E5D" w:rsidP="00344E5D">
      <w:pPr>
        <w:spacing w:line="360" w:lineRule="auto"/>
        <w:jc w:val="both"/>
        <w:rPr>
          <w:sz w:val="24"/>
        </w:rPr>
      </w:pPr>
    </w:p>
    <w:p w:rsidR="00344E5D" w:rsidRDefault="00344E5D" w:rsidP="00344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4E5D" w:rsidRDefault="00344E5D" w:rsidP="00344E5D">
      <w:pPr>
        <w:keepNext/>
        <w:spacing w:line="360" w:lineRule="auto"/>
        <w:rPr>
          <w:color w:val="000000"/>
          <w:sz w:val="24"/>
        </w:rPr>
      </w:pPr>
    </w:p>
    <w:p w:rsidR="00344E5D" w:rsidRPr="00344E5D" w:rsidRDefault="00344E5D" w:rsidP="00344E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4E5D">
        <w:rPr>
          <w:color w:val="000000"/>
          <w:sz w:val="24"/>
          <w:szCs w:val="24"/>
        </w:rPr>
        <w:t>W związku z realizacją projektu pn. „Budowa Wartostrady pieszo-rowerowej” przekazuje się na stan majątkowy Zarządu Dróg Miejskich w Poznaniu, z siedzibą przy ul. Wilczak 17, środki trwałe o wartości 1 588 049,77 zł w postaci:</w:t>
      </w:r>
    </w:p>
    <w:p w:rsidR="00344E5D" w:rsidRPr="00344E5D" w:rsidRDefault="00344E5D" w:rsidP="00344E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E5D">
        <w:rPr>
          <w:color w:val="000000"/>
          <w:sz w:val="24"/>
          <w:szCs w:val="24"/>
        </w:rPr>
        <w:t>1) infrastruktury ścieżki pieszo-rowerowej Wartostrada – łącznika Wartostrady na odcinku 10 ze ścieżką pieszo-rowerową w ulicy Hetmańskiej w Poznaniu na wschodnim brzegu rzeki Warty – wykonanej w standardzie nawierzchni bitumicznej o długości ok. 257 m</w:t>
      </w:r>
      <w:r w:rsidR="00936012">
        <w:rPr>
          <w:color w:val="000000"/>
          <w:sz w:val="24"/>
          <w:szCs w:val="24"/>
        </w:rPr>
        <w:t> </w:t>
      </w:r>
      <w:r w:rsidRPr="00344E5D">
        <w:rPr>
          <w:color w:val="000000"/>
          <w:sz w:val="24"/>
          <w:szCs w:val="24"/>
        </w:rPr>
        <w:t>i szerokości 4,5 m o łącznej wartości 1 450 953,97 zł, w tym:</w:t>
      </w:r>
    </w:p>
    <w:p w:rsidR="00344E5D" w:rsidRPr="00344E5D" w:rsidRDefault="00344E5D" w:rsidP="00344E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4E5D">
        <w:rPr>
          <w:color w:val="000000"/>
          <w:sz w:val="24"/>
          <w:szCs w:val="24"/>
        </w:rPr>
        <w:t>a) roboty drogowe wykonane na łączniku o wartości 1 088 231,01 zł,</w:t>
      </w:r>
    </w:p>
    <w:p w:rsidR="00344E5D" w:rsidRPr="00344E5D" w:rsidRDefault="00344E5D" w:rsidP="00344E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4E5D">
        <w:rPr>
          <w:color w:val="000000"/>
          <w:sz w:val="24"/>
          <w:szCs w:val="24"/>
        </w:rPr>
        <w:t>b) pozostałe koszty poniesione w związku z robotami budowlanymi wykonanymi na łączniku o wartości 362 722,96 zł;</w:t>
      </w:r>
    </w:p>
    <w:p w:rsidR="00344E5D" w:rsidRDefault="00344E5D" w:rsidP="00344E5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E5D">
        <w:rPr>
          <w:color w:val="000000"/>
          <w:sz w:val="24"/>
          <w:szCs w:val="24"/>
        </w:rPr>
        <w:t>2) infrastruktury oświetlenia wzdłuż ścieżki pieszo-rowerowej Wartostrada na łączniku Wartostrady na odcinku 10 ze ścieżką pieszo-rowerową w ulicy Hetmańskiej w</w:t>
      </w:r>
      <w:r w:rsidR="00936012">
        <w:rPr>
          <w:color w:val="000000"/>
          <w:sz w:val="24"/>
          <w:szCs w:val="24"/>
        </w:rPr>
        <w:t> </w:t>
      </w:r>
      <w:r w:rsidRPr="00344E5D">
        <w:rPr>
          <w:color w:val="000000"/>
          <w:sz w:val="24"/>
          <w:szCs w:val="24"/>
        </w:rPr>
        <w:t>Poznaniu na wschodnim brzegu rzeki Warty w Poznaniu o łącznej wartości 137 095,80 zł.</w:t>
      </w:r>
    </w:p>
    <w:p w:rsidR="00344E5D" w:rsidRDefault="00344E5D" w:rsidP="00344E5D">
      <w:pPr>
        <w:spacing w:line="360" w:lineRule="auto"/>
        <w:jc w:val="both"/>
        <w:rPr>
          <w:color w:val="000000"/>
          <w:sz w:val="24"/>
        </w:rPr>
      </w:pPr>
    </w:p>
    <w:p w:rsidR="00344E5D" w:rsidRDefault="00344E5D" w:rsidP="00344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4E5D" w:rsidRDefault="00344E5D" w:rsidP="00344E5D">
      <w:pPr>
        <w:keepNext/>
        <w:spacing w:line="360" w:lineRule="auto"/>
        <w:rPr>
          <w:color w:val="000000"/>
          <w:sz w:val="24"/>
        </w:rPr>
      </w:pPr>
    </w:p>
    <w:p w:rsidR="00344E5D" w:rsidRDefault="00344E5D" w:rsidP="00344E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4E5D">
        <w:rPr>
          <w:color w:val="000000"/>
          <w:sz w:val="24"/>
          <w:szCs w:val="24"/>
        </w:rPr>
        <w:t>Wykonanie zarządzenia powierza się Dyrektorowi Wydziału Obsługi Urzędu i Dyrektorowi Zarządu Dróg Miejskich w Poznaniu.</w:t>
      </w:r>
    </w:p>
    <w:p w:rsidR="00344E5D" w:rsidRDefault="00344E5D" w:rsidP="00344E5D">
      <w:pPr>
        <w:spacing w:line="360" w:lineRule="auto"/>
        <w:jc w:val="both"/>
        <w:rPr>
          <w:color w:val="000000"/>
          <w:sz w:val="24"/>
        </w:rPr>
      </w:pPr>
    </w:p>
    <w:p w:rsidR="00344E5D" w:rsidRDefault="00344E5D" w:rsidP="00344E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4E5D" w:rsidRDefault="00344E5D" w:rsidP="00344E5D">
      <w:pPr>
        <w:keepNext/>
        <w:spacing w:line="360" w:lineRule="auto"/>
        <w:rPr>
          <w:color w:val="000000"/>
          <w:sz w:val="24"/>
        </w:rPr>
      </w:pPr>
    </w:p>
    <w:p w:rsidR="00344E5D" w:rsidRDefault="00344E5D" w:rsidP="00344E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4E5D">
        <w:rPr>
          <w:color w:val="000000"/>
          <w:sz w:val="24"/>
          <w:szCs w:val="24"/>
        </w:rPr>
        <w:t>Zarządzenie wchodzi w życie z dniem podpisania.</w:t>
      </w:r>
    </w:p>
    <w:p w:rsidR="00344E5D" w:rsidRDefault="00344E5D" w:rsidP="00344E5D">
      <w:pPr>
        <w:spacing w:line="360" w:lineRule="auto"/>
        <w:jc w:val="both"/>
        <w:rPr>
          <w:color w:val="000000"/>
          <w:sz w:val="24"/>
        </w:rPr>
      </w:pPr>
    </w:p>
    <w:p w:rsidR="00344E5D" w:rsidRDefault="00344E5D" w:rsidP="00344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4E5D" w:rsidRDefault="00344E5D" w:rsidP="00344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4E5D" w:rsidRDefault="00344E5D" w:rsidP="00344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44E5D" w:rsidRPr="00344E5D" w:rsidRDefault="00344E5D" w:rsidP="00344E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44E5D" w:rsidRPr="00344E5D" w:rsidSect="00344E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5D" w:rsidRDefault="00344E5D">
      <w:r>
        <w:separator/>
      </w:r>
    </w:p>
  </w:endnote>
  <w:endnote w:type="continuationSeparator" w:id="0">
    <w:p w:rsidR="00344E5D" w:rsidRDefault="0034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5D" w:rsidRDefault="00344E5D">
      <w:r>
        <w:separator/>
      </w:r>
    </w:p>
  </w:footnote>
  <w:footnote w:type="continuationSeparator" w:id="0">
    <w:p w:rsidR="00344E5D" w:rsidRDefault="0034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3r."/>
    <w:docVar w:name="AktNr" w:val="511/2023/P"/>
    <w:docVar w:name="Sprawa" w:val="przekazania na stan majątkowy Zarządu Dróg Miejskich w Poznaniu, z siedzibą przy ul. Wilczak 17, środków trwałych powstałych w związku z budową łącznika (wraz z oświetleniem i monitorigiem wizyjnym) pomiędzy ścieżką pieszo-rowerową Wartostrada w Parku nad Wartą a ścieżką pieszo-rowerową zlokalizowaną w ciągu ulicy Hetmańskiej w Poznaniu."/>
  </w:docVars>
  <w:rsids>
    <w:rsidRoot w:val="00344E5D"/>
    <w:rsid w:val="00072485"/>
    <w:rsid w:val="000C07FF"/>
    <w:rsid w:val="000E2E12"/>
    <w:rsid w:val="00167A3B"/>
    <w:rsid w:val="002C4925"/>
    <w:rsid w:val="00344E5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601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8D5D4-966F-4C6D-A7C9-81EBFBBA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1635</Characters>
  <Application>Microsoft Office Word</Application>
  <DocSecurity>0</DocSecurity>
  <Lines>52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2023-06-29T05:55:00Z</dcterms:created>
  <dcterms:modified xsi:type="dcterms:W3CDTF">2023-06-29T05:55:00Z</dcterms:modified>
</cp:coreProperties>
</file>