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2CE5">
          <w:t>519/2023/P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2CE5">
        <w:rPr>
          <w:b/>
          <w:sz w:val="28"/>
        </w:rPr>
        <w:fldChar w:fldCharType="separate"/>
      </w:r>
      <w:r w:rsidR="00A02CE5">
        <w:rPr>
          <w:b/>
          <w:sz w:val="28"/>
        </w:rPr>
        <w:t>30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2CE5">
              <w:rPr>
                <w:b/>
                <w:sz w:val="24"/>
                <w:szCs w:val="24"/>
              </w:rPr>
              <w:fldChar w:fldCharType="separate"/>
            </w:r>
            <w:r w:rsidR="00A02CE5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86/2023 na realizację zadań publicznych w obszarze "wspieranie i upowszechnianie kultury fizycznej" w latach 2023 i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2CE5" w:rsidP="00A02C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2CE5">
        <w:rPr>
          <w:color w:val="000000"/>
          <w:sz w:val="24"/>
        </w:rPr>
        <w:t>Na podstawie</w:t>
      </w:r>
      <w:r w:rsidRPr="00A02CE5">
        <w:rPr>
          <w:color w:val="000000"/>
          <w:sz w:val="24"/>
          <w:szCs w:val="24"/>
        </w:rPr>
        <w:t xml:space="preserve"> art. 30 ust. 1 ustawy z dnia 8 marca 1990 roku o samorządzie gminnym (t.j. Dz. U. z 2023 r. poz. 40), art. 15 ust. 2a i 2e ustawy z dnia 24 kwietnia 2003 roku o działalności pożytku publicznego i o wolontariacie (t.j.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A02CE5">
        <w:rPr>
          <w:color w:val="000000"/>
          <w:sz w:val="24"/>
        </w:rPr>
        <w:t xml:space="preserve"> zarządza się, co następuje:</w:t>
      </w:r>
    </w:p>
    <w:p w:rsidR="00A02CE5" w:rsidRDefault="00A02CE5" w:rsidP="00A02CE5">
      <w:pPr>
        <w:spacing w:line="360" w:lineRule="auto"/>
        <w:jc w:val="both"/>
        <w:rPr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Default="00A02CE5" w:rsidP="00A02C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2CE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12 czerwca 2023 roku otwartego konkursu ofert nr 86/2023 na realizację zadań Miasta Poznania w obszarze „wspieranie i</w:t>
      </w:r>
      <w:r w:rsidR="00DB5416">
        <w:rPr>
          <w:color w:val="000000"/>
          <w:sz w:val="24"/>
          <w:szCs w:val="24"/>
        </w:rPr>
        <w:t> </w:t>
      </w:r>
      <w:r w:rsidRPr="00A02CE5">
        <w:rPr>
          <w:color w:val="000000"/>
          <w:sz w:val="24"/>
          <w:szCs w:val="24"/>
        </w:rPr>
        <w:t>upowszechnianie kultury fizycznej” w latach 2023 i 2024.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Pr="00A02CE5" w:rsidRDefault="00A02CE5" w:rsidP="00A02C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2CE5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A02CE5" w:rsidRPr="00A02CE5" w:rsidRDefault="00A02CE5" w:rsidP="00A02C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2CE5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A02CE5" w:rsidRPr="00A02CE5" w:rsidRDefault="00A02CE5" w:rsidP="00A02C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2CE5">
        <w:rPr>
          <w:color w:val="000000"/>
          <w:sz w:val="24"/>
          <w:szCs w:val="24"/>
        </w:rPr>
        <w:t>2) Maciej Piekarczyk – przedstawiciel Prezydenta Miasta Poznania;</w:t>
      </w:r>
    </w:p>
    <w:p w:rsidR="00A02CE5" w:rsidRPr="00A02CE5" w:rsidRDefault="00A02CE5" w:rsidP="00A02C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2CE5">
        <w:rPr>
          <w:color w:val="000000"/>
          <w:sz w:val="24"/>
          <w:szCs w:val="24"/>
        </w:rPr>
        <w:lastRenderedPageBreak/>
        <w:t>3) Beata Lewicka-Płaczek – przedstawicielka organizacji pozarządowych;</w:t>
      </w:r>
    </w:p>
    <w:p w:rsidR="00A02CE5" w:rsidRDefault="00A02CE5" w:rsidP="00A02CE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2CE5">
        <w:rPr>
          <w:color w:val="000000"/>
          <w:sz w:val="24"/>
          <w:szCs w:val="24"/>
        </w:rPr>
        <w:t>4) Paweł Filipowski – przedstawiciel organizacji pozarządowych.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Default="00A02CE5" w:rsidP="00A02C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2CE5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Default="00A02CE5" w:rsidP="00A02C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2CE5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DB5416">
        <w:rPr>
          <w:color w:val="000000"/>
          <w:sz w:val="24"/>
          <w:szCs w:val="24"/>
        </w:rPr>
        <w:t> </w:t>
      </w:r>
      <w:r w:rsidRPr="00A02CE5">
        <w:rPr>
          <w:color w:val="000000"/>
          <w:sz w:val="24"/>
          <w:szCs w:val="24"/>
        </w:rPr>
        <w:t>o</w:t>
      </w:r>
      <w:r w:rsidR="00DB5416">
        <w:rPr>
          <w:color w:val="000000"/>
          <w:sz w:val="24"/>
          <w:szCs w:val="24"/>
        </w:rPr>
        <w:t> </w:t>
      </w:r>
      <w:r w:rsidRPr="00A02CE5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Default="00A02CE5" w:rsidP="00A02C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2CE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Default="00A02CE5" w:rsidP="00A02C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2CE5">
        <w:rPr>
          <w:color w:val="000000"/>
          <w:sz w:val="24"/>
          <w:szCs w:val="24"/>
        </w:rPr>
        <w:t>Wykonanie zarządzenia powierza się Dyrektorowi Wydziału Sportu Urzędu Miasta Poznania,</w:t>
      </w:r>
      <w:r w:rsidRPr="00A02CE5">
        <w:rPr>
          <w:color w:val="000000"/>
          <w:sz w:val="24"/>
        </w:rPr>
        <w:t xml:space="preserve"> </w:t>
      </w:r>
      <w:r w:rsidRPr="00A02CE5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02CE5" w:rsidRDefault="00A02CE5" w:rsidP="00A02CE5">
      <w:pPr>
        <w:keepNext/>
        <w:spacing w:line="360" w:lineRule="auto"/>
        <w:rPr>
          <w:color w:val="000000"/>
          <w:sz w:val="24"/>
        </w:rPr>
      </w:pPr>
    </w:p>
    <w:p w:rsidR="00A02CE5" w:rsidRDefault="00A02CE5" w:rsidP="00A02CE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02CE5">
        <w:rPr>
          <w:color w:val="000000"/>
          <w:sz w:val="24"/>
          <w:szCs w:val="24"/>
        </w:rPr>
        <w:t>Zarządzenie wchodzi w życie z dniem podpisania.</w:t>
      </w:r>
    </w:p>
    <w:p w:rsidR="00A02CE5" w:rsidRDefault="00A02CE5" w:rsidP="00A02CE5">
      <w:pPr>
        <w:spacing w:line="360" w:lineRule="auto"/>
        <w:jc w:val="both"/>
        <w:rPr>
          <w:color w:val="000000"/>
          <w:sz w:val="24"/>
        </w:rPr>
      </w:pPr>
    </w:p>
    <w:p w:rsidR="00A02CE5" w:rsidRDefault="00A02CE5" w:rsidP="00A02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02CE5" w:rsidRDefault="00A02CE5" w:rsidP="00A02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2CE5" w:rsidRDefault="00A02CE5" w:rsidP="00A02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02CE5" w:rsidRPr="00A02CE5" w:rsidRDefault="00A02CE5" w:rsidP="00A02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2CE5" w:rsidRPr="00A02CE5" w:rsidSect="00A02C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E5" w:rsidRDefault="00A02CE5">
      <w:r>
        <w:separator/>
      </w:r>
    </w:p>
  </w:endnote>
  <w:endnote w:type="continuationSeparator" w:id="0">
    <w:p w:rsidR="00A02CE5" w:rsidRDefault="00A0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E5" w:rsidRDefault="00A02CE5">
      <w:r>
        <w:separator/>
      </w:r>
    </w:p>
  </w:footnote>
  <w:footnote w:type="continuationSeparator" w:id="0">
    <w:p w:rsidR="00A02CE5" w:rsidRDefault="00A0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3r."/>
    <w:docVar w:name="AktNr" w:val="519/2023/P"/>
    <w:docVar w:name="Sprawa" w:val="powołania Komisji Konkursowej do opiniowania ofert złożonych przez organizacje pozarządowe w ramach otwartego konkursu ofert nr 86/2023 na realizację zadań publicznych w obszarze &quot;wspieranie i upowszechnianie kultury fizycznej&quot; w latach 2023 i 2024."/>
  </w:docVars>
  <w:rsids>
    <w:rsidRoot w:val="00A02C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2CE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41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C43D7-58E5-40A0-BAEC-DF4AA986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2642</Characters>
  <Application>Microsoft Office Word</Application>
  <DocSecurity>0</DocSecurity>
  <Lines>77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2023-06-30T07:59:00Z</dcterms:created>
  <dcterms:modified xsi:type="dcterms:W3CDTF">2023-06-30T07:59:00Z</dcterms:modified>
</cp:coreProperties>
</file>