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2CBC">
              <w:rPr>
                <w:b/>
              </w:rPr>
              <w:fldChar w:fldCharType="separate"/>
            </w:r>
            <w:r w:rsidR="00D22CBC">
              <w:rPr>
                <w:b/>
              </w:rPr>
              <w:t>zarządzenie w sprawie przyjęcia programu „Wspieranie procesu pomocy, adaptacji, integracji oraz aktywizacji zawodowej”.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2CBC" w:rsidRDefault="00FA63B5" w:rsidP="00D22CBC">
      <w:pPr>
        <w:spacing w:line="360" w:lineRule="auto"/>
        <w:jc w:val="both"/>
      </w:pPr>
      <w:bookmarkStart w:id="2" w:name="z1"/>
      <w:bookmarkEnd w:id="2"/>
    </w:p>
    <w:p w:rsidR="00D22CBC" w:rsidRPr="00D22CBC" w:rsidRDefault="00D22CBC" w:rsidP="00D22C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2CBC">
        <w:rPr>
          <w:color w:val="000000"/>
        </w:rPr>
        <w:t>Podczas udzielania pomocy uchodźcom i uchodźczyniom wojennym z Ukrainy pojawiła się potrzeba ich integracji z mieszkańcami i mieszkankami Poznania. Ich współudział w</w:t>
      </w:r>
      <w:r w:rsidR="00846E61">
        <w:rPr>
          <w:color w:val="000000"/>
        </w:rPr>
        <w:t> </w:t>
      </w:r>
      <w:r w:rsidRPr="00D22CBC">
        <w:rPr>
          <w:color w:val="000000"/>
        </w:rPr>
        <w:t>wydarzeniach organizowanych przez miejskie instytucje kultury oraz organizacje pozarządowe, przy wsparciu finansowym Miasta Poznania, odgrywa ważną rolę w</w:t>
      </w:r>
      <w:r w:rsidR="00846E61">
        <w:rPr>
          <w:color w:val="000000"/>
        </w:rPr>
        <w:t> </w:t>
      </w:r>
      <w:r w:rsidRPr="00D22CBC">
        <w:rPr>
          <w:color w:val="000000"/>
        </w:rPr>
        <w:t>poznawaniu społeczeństwa przyjmującego oraz jego kultury i zwyczajów. W celu umożliwienia oraz ułatwienia uchodźcom i uchodźczyniom kontaktów z poznaniakami i</w:t>
      </w:r>
      <w:r w:rsidR="00846E61">
        <w:rPr>
          <w:color w:val="000000"/>
        </w:rPr>
        <w:t> </w:t>
      </w:r>
      <w:r w:rsidRPr="00D22CBC">
        <w:rPr>
          <w:color w:val="000000"/>
        </w:rPr>
        <w:t>poznaniankami konieczna jest organizacja wydarzeń integrujących, w tym zajęć animacyjnych, edukacyjnych, integracyjnych, sportowych oraz wydarzeń kulturalnych.</w:t>
      </w:r>
    </w:p>
    <w:p w:rsidR="00D22CBC" w:rsidRPr="00D22CBC" w:rsidRDefault="00D22CBC" w:rsidP="00D22C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22CBC" w:rsidRPr="00D22CBC" w:rsidRDefault="00D22CBC" w:rsidP="00D22C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2CBC">
        <w:rPr>
          <w:color w:val="000000"/>
        </w:rPr>
        <w:t>Ponadto dookreślenia wymagają dodatkowe zadania realizowane przez miejską infolinię w</w:t>
      </w:r>
      <w:r w:rsidR="00846E61">
        <w:rPr>
          <w:color w:val="000000"/>
        </w:rPr>
        <w:t> </w:t>
      </w:r>
      <w:r w:rsidRPr="00D22CBC">
        <w:rPr>
          <w:color w:val="000000"/>
        </w:rPr>
        <w:t xml:space="preserve">związku z pełnieniem przez nią funkcji informacyjnej oraz koordynującej zapisy na działania prowadzone przez miejskie punkty pomocy. </w:t>
      </w:r>
    </w:p>
    <w:p w:rsidR="00D22CBC" w:rsidRPr="00D22CBC" w:rsidRDefault="00D22CBC" w:rsidP="00D22C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22CBC" w:rsidRDefault="00D22CBC" w:rsidP="00D22CBC">
      <w:pPr>
        <w:spacing w:line="360" w:lineRule="auto"/>
        <w:jc w:val="both"/>
        <w:rPr>
          <w:color w:val="000000"/>
        </w:rPr>
      </w:pPr>
      <w:r w:rsidRPr="00D22CBC">
        <w:rPr>
          <w:color w:val="000000"/>
        </w:rPr>
        <w:t>Biorąc to pod uwagę, przyjęcie zarządzenia jest w pełni zasadne.</w:t>
      </w:r>
    </w:p>
    <w:p w:rsidR="00D22CBC" w:rsidRDefault="00D22CBC" w:rsidP="00D22CBC">
      <w:pPr>
        <w:spacing w:line="360" w:lineRule="auto"/>
        <w:jc w:val="both"/>
      </w:pPr>
    </w:p>
    <w:p w:rsidR="00D22CBC" w:rsidRDefault="00D22CBC" w:rsidP="00D22CBC">
      <w:pPr>
        <w:keepNext/>
        <w:spacing w:line="360" w:lineRule="auto"/>
        <w:jc w:val="center"/>
      </w:pPr>
      <w:r>
        <w:t>DYREKTORKA WYDZIAŁU</w:t>
      </w:r>
    </w:p>
    <w:p w:rsidR="00D22CBC" w:rsidRPr="00D22CBC" w:rsidRDefault="00D22CBC" w:rsidP="00D22CBC">
      <w:pPr>
        <w:keepNext/>
        <w:spacing w:line="360" w:lineRule="auto"/>
        <w:jc w:val="center"/>
      </w:pPr>
      <w:r>
        <w:t>(-) Magdalena Pietrusik-Adamska</w:t>
      </w:r>
    </w:p>
    <w:sectPr w:rsidR="00D22CBC" w:rsidRPr="00D22CBC" w:rsidSect="00D22C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BC" w:rsidRDefault="00D22CBC">
      <w:r>
        <w:separator/>
      </w:r>
    </w:p>
  </w:endnote>
  <w:endnote w:type="continuationSeparator" w:id="0">
    <w:p w:rsidR="00D22CBC" w:rsidRDefault="00D2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BC" w:rsidRDefault="00D22CBC">
      <w:r>
        <w:separator/>
      </w:r>
    </w:p>
  </w:footnote>
  <w:footnote w:type="continuationSeparator" w:id="0">
    <w:p w:rsidR="00D22CBC" w:rsidRDefault="00D2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yjęcia programu „Wspieranie procesu pomocy, adaptacji, integracji oraz aktywizacji zawodowej”."/>
  </w:docVars>
  <w:rsids>
    <w:rsidRoot w:val="00D22CBC"/>
    <w:rsid w:val="000607A3"/>
    <w:rsid w:val="00191992"/>
    <w:rsid w:val="001B1D53"/>
    <w:rsid w:val="002946C5"/>
    <w:rsid w:val="002C29F3"/>
    <w:rsid w:val="00846E61"/>
    <w:rsid w:val="008C68E6"/>
    <w:rsid w:val="00AA04BE"/>
    <w:rsid w:val="00AC4582"/>
    <w:rsid w:val="00B35496"/>
    <w:rsid w:val="00B76696"/>
    <w:rsid w:val="00CD2456"/>
    <w:rsid w:val="00D22CB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C71B6-CF16-436E-9E2C-5EE39B50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145</Words>
  <Characters>1079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2023-07-10T06:48:00Z</dcterms:created>
  <dcterms:modified xsi:type="dcterms:W3CDTF">2023-07-10T06:48:00Z</dcterms:modified>
</cp:coreProperties>
</file>