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23A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3A28">
              <w:rPr>
                <w:b/>
              </w:rPr>
              <w:fldChar w:fldCharType="separate"/>
            </w:r>
            <w:r w:rsidR="00F23A28">
              <w:rPr>
                <w:b/>
              </w:rPr>
              <w:t>zarządzenie w sprawie rozstrzygnięcia otwartego konkursu ofert nr 16/2023 na powierzenie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3A28" w:rsidRDefault="00FA63B5" w:rsidP="00F23A28">
      <w:pPr>
        <w:spacing w:line="360" w:lineRule="auto"/>
        <w:jc w:val="both"/>
      </w:pPr>
      <w:bookmarkStart w:id="2" w:name="z1"/>
      <w:bookmarkEnd w:id="2"/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W dniu 15 listopada 2022 r. Prezydent Miasta Poznania ogłosił otwarty konkurs ofert nr 16/2023 (znak sprawy: ZSS-XIV.524.11.1.2022) w obszarze „Wspieranie rodziny i systemu pieczy zastępczej” na realizację następujących zadań publicznych:</w:t>
      </w:r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2) „Zapewnienie wsparcia dzieciom poprzez prowadzenie na terenie miasta Poznania placówki opiekuńczo-wychowawczej typu socjalizacyjnego”.</w:t>
      </w:r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W odpowiedzi na ogłoszony konkurs wpłynęły 4 oferty.</w:t>
      </w:r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 xml:space="preserve">Zarządzeniem Prezydenta Miasta Poznania Nr 918/2022/P z dnia 6 grudnia 2022 r. powołana została Komisja Konkursowa w celu zaopiniowania ofert złożonych w ramach otwartego konkursu ofert nr 16/2023. Na posiedzeniu w dniu 13 grudnia 2022 r. Komisja Konkursowa zaopiniowała pozytywnie oferty wskazane w załączniku nr 1. Oferenci w najwyższym stopniu spełniają kryteria niezbędne do realizacji projektów dotyczących zapewnienia wsparcia </w:t>
      </w:r>
      <w:r w:rsidRPr="00F23A28">
        <w:rPr>
          <w:color w:val="000000"/>
        </w:rPr>
        <w:lastRenderedPageBreak/>
        <w:t>dzieciom poprzez prowadzenie na terenie miasta Poznania placówek opiekuńczo-wychowawczych.</w:t>
      </w:r>
    </w:p>
    <w:p w:rsidR="00F23A28" w:rsidRPr="00F23A28" w:rsidRDefault="00F23A28" w:rsidP="00F23A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Ze względu na wystąpienie szczególnych okoliczności związanych z realizacją ustawy o</w:t>
      </w:r>
      <w:r w:rsidR="00CE20B6">
        <w:rPr>
          <w:color w:val="000000"/>
        </w:rPr>
        <w:t> </w:t>
      </w:r>
      <w:r w:rsidRPr="00F23A28">
        <w:rPr>
          <w:color w:val="000000"/>
        </w:rPr>
        <w:t>pomocy obywatelom Ukrainy w związku z konfliktem zbrojnym na terytorium tego państwa z dnia 12 marca 2022 r. i wzrost kosztów realizacji zadań konieczne jest zwiększenie dotacji o 40 800,00 zł (tj. 27 300,00 zł dla Salezjańskiego Centrum Opiekuńczo-Wychowawczego Dom Młodzieży w Poznaniu oraz o 13 500,00 zł dla Domu Opiekuńczo-Wychowawczego dla Dziewcząt im. bł. Marii Karłowskiej). Środki zostaną przekazane zgodnie z art. 27 ust. 17 ustawy o pomocy obywatelom Ukrainy w związku z konfliktem zbrojnym na terytorium tego państwa z dnia 12 marca 2022 r. z Funduszu Pomocy.</w:t>
      </w:r>
    </w:p>
    <w:p w:rsidR="00F23A28" w:rsidRDefault="00F23A28" w:rsidP="00F23A28">
      <w:pPr>
        <w:spacing w:line="360" w:lineRule="auto"/>
        <w:jc w:val="both"/>
        <w:rPr>
          <w:color w:val="000000"/>
        </w:rPr>
      </w:pPr>
      <w:r w:rsidRPr="00F23A28">
        <w:rPr>
          <w:color w:val="000000"/>
        </w:rPr>
        <w:t>W świetle powyższego wydanie zarządzenia jest w pełni uzasadnione.</w:t>
      </w:r>
    </w:p>
    <w:p w:rsidR="00F23A28" w:rsidRDefault="00F23A28" w:rsidP="00F23A28">
      <w:pPr>
        <w:spacing w:line="360" w:lineRule="auto"/>
        <w:jc w:val="both"/>
      </w:pPr>
    </w:p>
    <w:p w:rsidR="00F23A28" w:rsidRDefault="00F23A28" w:rsidP="00F23A28">
      <w:pPr>
        <w:keepNext/>
        <w:spacing w:line="360" w:lineRule="auto"/>
        <w:jc w:val="center"/>
      </w:pPr>
      <w:r>
        <w:t>ZASTĘPCZYNI DYREKTORKI</w:t>
      </w:r>
    </w:p>
    <w:p w:rsidR="00F23A28" w:rsidRPr="00F23A28" w:rsidRDefault="00F23A28" w:rsidP="00F23A28">
      <w:pPr>
        <w:keepNext/>
        <w:spacing w:line="360" w:lineRule="auto"/>
        <w:jc w:val="center"/>
      </w:pPr>
      <w:r>
        <w:t>(-) Dorota Potejko</w:t>
      </w:r>
    </w:p>
    <w:sectPr w:rsidR="00F23A28" w:rsidRPr="00F23A28" w:rsidSect="00F23A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28" w:rsidRDefault="00F23A28">
      <w:r>
        <w:separator/>
      </w:r>
    </w:p>
  </w:endnote>
  <w:endnote w:type="continuationSeparator" w:id="0">
    <w:p w:rsidR="00F23A28" w:rsidRDefault="00F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28" w:rsidRDefault="00F23A28">
      <w:r>
        <w:separator/>
      </w:r>
    </w:p>
  </w:footnote>
  <w:footnote w:type="continuationSeparator" w:id="0">
    <w:p w:rsidR="00F23A28" w:rsidRDefault="00F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F23A28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CE20B6"/>
    <w:rsid w:val="00F23A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B02A2-780E-4CAC-9921-DD73D984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383</Words>
  <Characters>2424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2023-07-11T11:40:00Z</dcterms:created>
  <dcterms:modified xsi:type="dcterms:W3CDTF">2023-07-11T11:40:00Z</dcterms:modified>
</cp:coreProperties>
</file>