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Załącznik </w:t>
      </w:r>
      <w:r w:rsidR="004223A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nr 1 do zarządzenia Nr</w:t>
      </w:r>
      <w:r w:rsidR="00516E9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</w:t>
      </w:r>
      <w:r w:rsidR="00733AD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612</w:t>
      </w:r>
      <w:r w:rsidR="00BD6283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/</w:t>
      </w:r>
      <w:r w:rsidR="00D07DB3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2023/P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Prezydenta Miasta Poznania</w:t>
      </w:r>
    </w:p>
    <w:p w:rsidR="0057550B" w:rsidRPr="0057550B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 dnia </w:t>
      </w:r>
      <w:r w:rsidR="00733AD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13.07.</w:t>
      </w:r>
      <w:bookmarkStart w:id="0" w:name="_GoBack"/>
      <w:bookmarkEnd w:id="0"/>
      <w:r w:rsidR="00173090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2023</w:t>
      </w:r>
      <w:r w:rsidR="0057550B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DB0A10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OTWARTY KONKURS OFERT NR 84</w:t>
            </w:r>
            <w:r w:rsidR="00434990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/2023</w:t>
            </w:r>
            <w:r w:rsidR="0032281C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POWIERZANIE REALIZACJI ZADANIA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MIASTA POZNANIA W OBSZARZE POMOCY SPOŁECZNEJ,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="002346A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2023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2346A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DB0A10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1.08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.2023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27.12.2023 r.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DB0A10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149 184</w:t>
            </w:r>
            <w:r w:rsidR="00B35E1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F97993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F97993">
        <w:rPr>
          <w:rFonts w:ascii="Arial" w:eastAsiaTheme="minorEastAsia" w:hAnsi="Arial" w:cs="Arial"/>
          <w:b/>
          <w:bCs/>
          <w:color w:val="000000"/>
          <w:lang w:eastAsia="pl-PL"/>
        </w:rPr>
        <w:t>Rozstrzygnięcie konkursu</w:t>
      </w:r>
    </w:p>
    <w:p w:rsidR="0057550B" w:rsidRPr="00F97993" w:rsidRDefault="00EE133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>
        <w:rPr>
          <w:rFonts w:ascii="Arial" w:eastAsiaTheme="minorEastAsia" w:hAnsi="Arial" w:cs="Arial"/>
          <w:b/>
          <w:bCs/>
          <w:color w:val="000000"/>
          <w:lang w:eastAsia="pl-PL"/>
        </w:rPr>
        <w:t>Informacja o ofercie, która otrzymała</w:t>
      </w:r>
      <w:r w:rsidR="0057550B" w:rsidRPr="00F97993">
        <w:rPr>
          <w:rFonts w:ascii="Arial" w:eastAsiaTheme="minorEastAsia" w:hAnsi="Arial" w:cs="Arial"/>
          <w:b/>
          <w:bCs/>
          <w:color w:val="000000"/>
          <w:lang w:eastAsia="pl-PL"/>
        </w:rPr>
        <w:t xml:space="preserve"> dotację z budżetu Miasta Poznania</w:t>
      </w: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1360"/>
        <w:gridCol w:w="1364"/>
        <w:gridCol w:w="1359"/>
        <w:gridCol w:w="1503"/>
      </w:tblGrid>
      <w:tr w:rsidR="006B1CDA" w:rsidRPr="0057550B" w:rsidTr="003F42E9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B1CDA" w:rsidRPr="0057550B" w:rsidRDefault="006B1CDA" w:rsidP="006B1CD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Tytuł oferty / </w:t>
            </w:r>
            <w:r w:rsidR="000E134C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</w:t>
            </w: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ferent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B1CDA" w:rsidRPr="0057550B" w:rsidRDefault="006B1CD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B1CDA" w:rsidRPr="0057550B" w:rsidRDefault="006B1CD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B1CDA" w:rsidRPr="0057550B" w:rsidRDefault="006B1CD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B1CDA" w:rsidRPr="0057550B" w:rsidRDefault="006B1CD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57550B" w:rsidRPr="0057550B" w:rsidTr="00BE3DF7">
        <w:trPr>
          <w:trHeight w:val="585"/>
        </w:trPr>
        <w:tc>
          <w:tcPr>
            <w:tcW w:w="9214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Default="00043EFE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1C6783" w:rsidRPr="0057550B" w:rsidRDefault="001C6783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D7DD6">
              <w:rPr>
                <w:rFonts w:ascii="Arial" w:hAnsi="Arial" w:cs="Arial"/>
                <w:b/>
                <w:sz w:val="18"/>
                <w:szCs w:val="18"/>
              </w:rPr>
              <w:t>Świadczenie usługi opieki wytchnieniowej w formie dziennego pobytu osoby niepełnosprawnej, posiadającej orzeczenie o znacznym stopniu niepełnosprawności albo orzeczenie traktowane na równi z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D7DD6">
              <w:rPr>
                <w:rFonts w:ascii="Arial" w:hAnsi="Arial" w:cs="Arial"/>
                <w:b/>
                <w:sz w:val="18"/>
                <w:szCs w:val="18"/>
              </w:rPr>
              <w:t>orzeczeniem o znacznym stopniu niepełnosprawności, w innym miejscu wskazanym przez uczestnika Programu lub realizatora Programu spełniającym kryteria dostępności, które otrzyma pozytywną opinię Wydziału Zdrowia i Spraw Społecznych Urzędu Miasta Poznania</w:t>
            </w:r>
          </w:p>
        </w:tc>
      </w:tr>
      <w:tr w:rsidR="006B1CDA" w:rsidRPr="0057550B" w:rsidTr="00FD395C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B1CDA" w:rsidRPr="001F106A" w:rsidRDefault="006B1CDA" w:rsidP="006B1CDA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3B9D">
              <w:rPr>
                <w:rFonts w:ascii="Arial" w:hAnsi="Arial" w:cs="Arial"/>
                <w:b/>
                <w:bCs/>
                <w:sz w:val="18"/>
                <w:szCs w:val="18"/>
              </w:rPr>
              <w:t>Usługi wytchnieniowe w formie dziennego pobytu w innym miejscu wskazanym przez uczestnika lub realizatora Programu</w:t>
            </w:r>
            <w:r w:rsidRPr="001F106A">
              <w:rPr>
                <w:rFonts w:ascii="Arial" w:hAnsi="Arial" w:cs="Arial"/>
                <w:sz w:val="18"/>
                <w:szCs w:val="18"/>
              </w:rPr>
              <w:br/>
              <w:t xml:space="preserve"> FUNDACJA TAK DLA SAMODZIELNOŚCI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B1CDA" w:rsidRPr="001F106A" w:rsidRDefault="006B1CD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149 184</w:t>
            </w:r>
            <w:r w:rsidRPr="001F106A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B1CDA" w:rsidRPr="001F106A" w:rsidRDefault="006B1CD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F106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B1CDA" w:rsidRPr="001F106A" w:rsidRDefault="006B1CD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B03B9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96,00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B1CDA" w:rsidRPr="0057550B" w:rsidRDefault="006B1CD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149 184,00 zł</w:t>
            </w:r>
          </w:p>
        </w:tc>
      </w:tr>
    </w:tbl>
    <w:p w:rsidR="0057550B" w:rsidRPr="00084B2D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3231B5" w:rsidRDefault="003231B5"/>
    <w:sectPr w:rsidR="003231B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D2B" w:rsidRDefault="00875D2B">
      <w:pPr>
        <w:spacing w:after="0" w:line="240" w:lineRule="auto"/>
      </w:pPr>
      <w:r>
        <w:separator/>
      </w:r>
    </w:p>
  </w:endnote>
  <w:endnote w:type="continuationSeparator" w:id="0">
    <w:p w:rsidR="00875D2B" w:rsidRDefault="0087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733AD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D2B" w:rsidRDefault="00875D2B">
      <w:pPr>
        <w:spacing w:after="0" w:line="240" w:lineRule="auto"/>
      </w:pPr>
      <w:r>
        <w:separator/>
      </w:r>
    </w:p>
  </w:footnote>
  <w:footnote w:type="continuationSeparator" w:id="0">
    <w:p w:rsidR="00875D2B" w:rsidRDefault="00875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B"/>
    <w:rsid w:val="0001306D"/>
    <w:rsid w:val="00043EFE"/>
    <w:rsid w:val="00075046"/>
    <w:rsid w:val="00084B2D"/>
    <w:rsid w:val="000A55C4"/>
    <w:rsid w:val="000A6FC5"/>
    <w:rsid w:val="000E134C"/>
    <w:rsid w:val="00173090"/>
    <w:rsid w:val="001869C0"/>
    <w:rsid w:val="001A6BA3"/>
    <w:rsid w:val="001C6783"/>
    <w:rsid w:val="001F106A"/>
    <w:rsid w:val="00211DE2"/>
    <w:rsid w:val="002346AD"/>
    <w:rsid w:val="00262C36"/>
    <w:rsid w:val="00270189"/>
    <w:rsid w:val="00275851"/>
    <w:rsid w:val="00285D3D"/>
    <w:rsid w:val="00286EED"/>
    <w:rsid w:val="002E2847"/>
    <w:rsid w:val="002E5061"/>
    <w:rsid w:val="0032281C"/>
    <w:rsid w:val="003231B5"/>
    <w:rsid w:val="00337FE4"/>
    <w:rsid w:val="00346B25"/>
    <w:rsid w:val="00365322"/>
    <w:rsid w:val="003A3B2D"/>
    <w:rsid w:val="003E444B"/>
    <w:rsid w:val="003F5F29"/>
    <w:rsid w:val="00414ADB"/>
    <w:rsid w:val="004167F2"/>
    <w:rsid w:val="004223A1"/>
    <w:rsid w:val="00434990"/>
    <w:rsid w:val="00442425"/>
    <w:rsid w:val="00453F47"/>
    <w:rsid w:val="004623FB"/>
    <w:rsid w:val="00477F3E"/>
    <w:rsid w:val="00481DF4"/>
    <w:rsid w:val="00492128"/>
    <w:rsid w:val="004B6884"/>
    <w:rsid w:val="00516E9B"/>
    <w:rsid w:val="005301CF"/>
    <w:rsid w:val="0057550B"/>
    <w:rsid w:val="005A50EB"/>
    <w:rsid w:val="005B0DAB"/>
    <w:rsid w:val="005B36B4"/>
    <w:rsid w:val="005B7013"/>
    <w:rsid w:val="005C3E33"/>
    <w:rsid w:val="005D1604"/>
    <w:rsid w:val="005D3C02"/>
    <w:rsid w:val="0061059A"/>
    <w:rsid w:val="006201A3"/>
    <w:rsid w:val="0063164E"/>
    <w:rsid w:val="006447BF"/>
    <w:rsid w:val="006507E7"/>
    <w:rsid w:val="0065335D"/>
    <w:rsid w:val="00673DA1"/>
    <w:rsid w:val="006B1CDA"/>
    <w:rsid w:val="006D1124"/>
    <w:rsid w:val="006F35A7"/>
    <w:rsid w:val="00721FE7"/>
    <w:rsid w:val="00733AD1"/>
    <w:rsid w:val="0074113E"/>
    <w:rsid w:val="007454EA"/>
    <w:rsid w:val="00750C58"/>
    <w:rsid w:val="007545E2"/>
    <w:rsid w:val="00761FDC"/>
    <w:rsid w:val="00763B3F"/>
    <w:rsid w:val="007760A8"/>
    <w:rsid w:val="00780BAB"/>
    <w:rsid w:val="007922CE"/>
    <w:rsid w:val="007B7C34"/>
    <w:rsid w:val="008072A7"/>
    <w:rsid w:val="008353A6"/>
    <w:rsid w:val="00875D2B"/>
    <w:rsid w:val="008F5D37"/>
    <w:rsid w:val="009538C4"/>
    <w:rsid w:val="00980A52"/>
    <w:rsid w:val="009A181C"/>
    <w:rsid w:val="009D3E4E"/>
    <w:rsid w:val="00A0293E"/>
    <w:rsid w:val="00A1159C"/>
    <w:rsid w:val="00A14EB5"/>
    <w:rsid w:val="00A22327"/>
    <w:rsid w:val="00AA6AD6"/>
    <w:rsid w:val="00AC15D5"/>
    <w:rsid w:val="00AC46DC"/>
    <w:rsid w:val="00AD0823"/>
    <w:rsid w:val="00B03B9D"/>
    <w:rsid w:val="00B05850"/>
    <w:rsid w:val="00B35E1D"/>
    <w:rsid w:val="00B808F5"/>
    <w:rsid w:val="00BA3D41"/>
    <w:rsid w:val="00BB2F04"/>
    <w:rsid w:val="00BD3C34"/>
    <w:rsid w:val="00BD6283"/>
    <w:rsid w:val="00BE3DF7"/>
    <w:rsid w:val="00C6696D"/>
    <w:rsid w:val="00C70FAA"/>
    <w:rsid w:val="00CC701B"/>
    <w:rsid w:val="00D07DB3"/>
    <w:rsid w:val="00D36761"/>
    <w:rsid w:val="00D64877"/>
    <w:rsid w:val="00D67E37"/>
    <w:rsid w:val="00D87DE0"/>
    <w:rsid w:val="00DB0A10"/>
    <w:rsid w:val="00DE0993"/>
    <w:rsid w:val="00DE1480"/>
    <w:rsid w:val="00DE2E96"/>
    <w:rsid w:val="00E3492E"/>
    <w:rsid w:val="00E4443A"/>
    <w:rsid w:val="00E534EC"/>
    <w:rsid w:val="00EE133B"/>
    <w:rsid w:val="00F008CE"/>
    <w:rsid w:val="00F04A66"/>
    <w:rsid w:val="00F57588"/>
    <w:rsid w:val="00F97993"/>
    <w:rsid w:val="00FC5A2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D09A"/>
  <w15:chartTrackingRefBased/>
  <w15:docId w15:val="{C6877DCB-C1B3-4B74-A429-37AB3DE3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Łukasz Wieczorek</cp:lastModifiedBy>
  <cp:revision>13</cp:revision>
  <cp:lastPrinted>2020-08-21T05:49:00Z</cp:lastPrinted>
  <dcterms:created xsi:type="dcterms:W3CDTF">2023-07-05T09:18:00Z</dcterms:created>
  <dcterms:modified xsi:type="dcterms:W3CDTF">2023-07-13T12:25:00Z</dcterms:modified>
</cp:coreProperties>
</file>