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E2E14">
              <w:rPr>
                <w:b/>
              </w:rPr>
              <w:fldChar w:fldCharType="separate"/>
            </w:r>
            <w:r w:rsidR="005E2E14">
              <w:rPr>
                <w:b/>
              </w:rPr>
              <w:t>zarządzenie w sprawie powołania Rady Programowej Poznańskiego Centrum Dziedzictwa.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E2E14" w:rsidRDefault="00FA63B5" w:rsidP="005E2E14">
      <w:pPr>
        <w:spacing w:line="360" w:lineRule="auto"/>
        <w:jc w:val="both"/>
      </w:pPr>
      <w:bookmarkStart w:id="2" w:name="z1"/>
      <w:bookmarkEnd w:id="2"/>
    </w:p>
    <w:p w:rsidR="005E2E14" w:rsidRDefault="005E2E14" w:rsidP="005E2E14">
      <w:pPr>
        <w:spacing w:line="360" w:lineRule="auto"/>
        <w:jc w:val="both"/>
        <w:rPr>
          <w:color w:val="000000"/>
        </w:rPr>
      </w:pPr>
      <w:r w:rsidRPr="005E2E14">
        <w:rPr>
          <w:color w:val="000000"/>
        </w:rPr>
        <w:t>W związku ze złożeniem mandatu radnego Miasta Poznania przez p. Bartłomieja Ignaszewskiego Komisja Kultury i Nauki wybrała p. Lidię Dudziak, radną Miasta Poznania, do udziału w spotkaniach Rady Programowej Poznańskiego Centrum Dziedzictwa.</w:t>
      </w:r>
    </w:p>
    <w:p w:rsidR="005E2E14" w:rsidRDefault="005E2E14" w:rsidP="005E2E14">
      <w:pPr>
        <w:spacing w:line="360" w:lineRule="auto"/>
        <w:jc w:val="both"/>
      </w:pPr>
    </w:p>
    <w:p w:rsidR="005E2E14" w:rsidRDefault="005E2E14" w:rsidP="005E2E14">
      <w:pPr>
        <w:keepNext/>
        <w:spacing w:line="360" w:lineRule="auto"/>
        <w:jc w:val="center"/>
      </w:pPr>
      <w:r>
        <w:t>DYREKTOR BIURA</w:t>
      </w:r>
    </w:p>
    <w:p w:rsidR="005E2E14" w:rsidRPr="005E2E14" w:rsidRDefault="005E2E14" w:rsidP="005E2E14">
      <w:pPr>
        <w:keepNext/>
        <w:spacing w:line="360" w:lineRule="auto"/>
        <w:jc w:val="center"/>
      </w:pPr>
      <w:r>
        <w:t>(-) Grzegorz Kamiński</w:t>
      </w:r>
    </w:p>
    <w:sectPr w:rsidR="005E2E14" w:rsidRPr="005E2E14" w:rsidSect="005E2E1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E14" w:rsidRDefault="005E2E14">
      <w:r>
        <w:separator/>
      </w:r>
    </w:p>
  </w:endnote>
  <w:endnote w:type="continuationSeparator" w:id="0">
    <w:p w:rsidR="005E2E14" w:rsidRDefault="005E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E14" w:rsidRDefault="005E2E14">
      <w:r>
        <w:separator/>
      </w:r>
    </w:p>
  </w:footnote>
  <w:footnote w:type="continuationSeparator" w:id="0">
    <w:p w:rsidR="005E2E14" w:rsidRDefault="005E2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Rady Programowej Poznańskiego Centrum Dziedzictwa."/>
  </w:docVars>
  <w:rsids>
    <w:rsidRoot w:val="005E2E14"/>
    <w:rsid w:val="000607A3"/>
    <w:rsid w:val="00191992"/>
    <w:rsid w:val="001B1D53"/>
    <w:rsid w:val="002946C5"/>
    <w:rsid w:val="002C29F3"/>
    <w:rsid w:val="00521FDA"/>
    <w:rsid w:val="005E2E14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C18E6-AB8B-43F6-95AE-70E7886A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54</Words>
  <Characters>384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2023-07-20T10:35:00Z</dcterms:created>
  <dcterms:modified xsi:type="dcterms:W3CDTF">2023-07-20T10:35:00Z</dcterms:modified>
</cp:coreProperties>
</file>