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3DA1">
          <w:t>680/2023/P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B3DA1">
        <w:rPr>
          <w:b/>
          <w:sz w:val="28"/>
        </w:rPr>
        <w:fldChar w:fldCharType="separate"/>
      </w:r>
      <w:r w:rsidR="000B3DA1">
        <w:rPr>
          <w:b/>
          <w:sz w:val="28"/>
        </w:rPr>
        <w:t>21 sierpnia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3DA1">
              <w:rPr>
                <w:b/>
                <w:sz w:val="24"/>
                <w:szCs w:val="24"/>
              </w:rPr>
              <w:fldChar w:fldCharType="separate"/>
            </w:r>
            <w:r w:rsidR="000B3DA1">
              <w:rPr>
                <w:b/>
                <w:sz w:val="24"/>
                <w:szCs w:val="24"/>
              </w:rPr>
              <w:t>zarządzenie w sprawie zapewnienia koordynacji działań i przepływu informacji w zakresie obowiązkowej deratyzacji w miejskich jednostkach organizacyjnych na rzecz zmniejszenia populacji szczurów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B3DA1" w:rsidP="000B3D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3DA1">
        <w:rPr>
          <w:color w:val="000000"/>
          <w:sz w:val="24"/>
        </w:rPr>
        <w:t>Na podstawie art. 30 ust. 1 i ust. 2 pkt 2 ustawy z dnia 8 marca 1990 r. o samorządzie gminnym (Dz. U. z 2023 r. poz. 40 ze zm.) w związku z § 29 Regulaminu utrzymania czystości i porządku na terenie miasta Poznania, przyjętego uchwałą Nr LII/968/VIII/2021 Rady Miasta Poznania z dnia 28 września 2021 r. w sprawie przyjęcia Regulaminu utrzymania czystości i porządku na terenie miasta Poznania (Dz. Urz. Woj. Wlkp. z 2021 r. poz. 7580), zmienionego uchwałą Nr LXXVIII/1409/VIII/2023 Rady Miasta Poznania z dnia 24 stycznia 2023 r. zmieniającą uchwałę w sprawie przyjęcia Regulaminu utrzymania czystości i porządku na terenie miasta Poznania (Dz. Urz. Woj. Wlkp. z 2023 r. poz. 1270), zarządza się, co następuje:</w:t>
      </w:r>
    </w:p>
    <w:p w:rsidR="000B3DA1" w:rsidRDefault="000B3DA1" w:rsidP="000B3D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3DA1" w:rsidRDefault="000B3DA1" w:rsidP="000B3D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3DA1">
        <w:rPr>
          <w:color w:val="000000"/>
          <w:sz w:val="24"/>
          <w:szCs w:val="24"/>
        </w:rPr>
        <w:t>W zarządzeniu Nr 166/2021/P Prezydenta Miasta Poznania z dnia 24 lutego 2021 r. w sprawie zapewnienia koordynacji działań i przepływu informacji w zakresie obowiązkowej deratyzacji w miejskich jednostkach organizacyjnych na rzecz zmniejszenia populacji szczurów na terenie miasta Poznania § 1 pkt 1 lit. b otrzymuje następujące brzmienie: „b) do 30 listopada –</w:t>
      </w:r>
      <w:r w:rsidR="00AB2168">
        <w:rPr>
          <w:color w:val="000000"/>
          <w:sz w:val="24"/>
          <w:szCs w:val="24"/>
        </w:rPr>
        <w:t> </w:t>
      </w:r>
      <w:r w:rsidRPr="000B3DA1">
        <w:rPr>
          <w:color w:val="000000"/>
          <w:sz w:val="24"/>
          <w:szCs w:val="24"/>
        </w:rPr>
        <w:t>po akcji jesiennej;”.</w:t>
      </w:r>
    </w:p>
    <w:p w:rsidR="000B3DA1" w:rsidRDefault="000B3DA1" w:rsidP="000B3D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3DA1" w:rsidRDefault="000B3DA1" w:rsidP="000B3D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3DA1">
        <w:rPr>
          <w:color w:val="000000"/>
          <w:sz w:val="24"/>
          <w:szCs w:val="24"/>
        </w:rPr>
        <w:t>Wykonanie zarządzenia powierza się dyrektorowi Wydziału Gospodarki Komunalnej, dyrektorom miejskich jednostek organizacyjnych, a także dyrektorom wydziałów uczestniczącym w nadzorze nad jednostkami w zakresie zapewnienia koordynacji działań w</w:t>
      </w:r>
      <w:r w:rsidR="00AB2168">
        <w:rPr>
          <w:color w:val="000000"/>
          <w:sz w:val="24"/>
          <w:szCs w:val="24"/>
        </w:rPr>
        <w:t> </w:t>
      </w:r>
      <w:r w:rsidRPr="000B3DA1">
        <w:rPr>
          <w:color w:val="000000"/>
          <w:sz w:val="24"/>
          <w:szCs w:val="24"/>
        </w:rPr>
        <w:t>powierzonym kompetencyjnie obszarze.</w:t>
      </w:r>
    </w:p>
    <w:p w:rsidR="000B3DA1" w:rsidRDefault="000B3DA1" w:rsidP="000B3D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3DA1" w:rsidRDefault="000B3DA1" w:rsidP="000B3D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3DA1">
        <w:rPr>
          <w:color w:val="000000"/>
          <w:sz w:val="24"/>
          <w:szCs w:val="24"/>
        </w:rPr>
        <w:t>Zarządzenie wchodzi w życie z dniem podpisania.</w:t>
      </w:r>
    </w:p>
    <w:p w:rsidR="000B3DA1" w:rsidRDefault="000B3DA1" w:rsidP="000B3D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B3DA1" w:rsidRPr="000B3DA1" w:rsidRDefault="000B3DA1" w:rsidP="000B3D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3DA1" w:rsidRPr="000B3DA1" w:rsidSect="000B3D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A1" w:rsidRDefault="000B3DA1">
      <w:r>
        <w:separator/>
      </w:r>
    </w:p>
  </w:endnote>
  <w:endnote w:type="continuationSeparator" w:id="0">
    <w:p w:rsidR="000B3DA1" w:rsidRDefault="000B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A1" w:rsidRDefault="000B3DA1">
      <w:r>
        <w:separator/>
      </w:r>
    </w:p>
  </w:footnote>
  <w:footnote w:type="continuationSeparator" w:id="0">
    <w:p w:rsidR="000B3DA1" w:rsidRDefault="000B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3r."/>
    <w:docVar w:name="AktNr" w:val="680/2023/P"/>
    <w:docVar w:name="Sprawa" w:val="zarządzenie w sprawie zapewnienia koordynacji działań i przepływu informacji w zakresie obowiązkowej deratyzacji w miejskich jednostkach organizacyjnych na rzecz zmniejszenia populacji szczurów na terenie miasta Poznania."/>
  </w:docVars>
  <w:rsids>
    <w:rsidRoot w:val="000B3DA1"/>
    <w:rsid w:val="0003528D"/>
    <w:rsid w:val="00072485"/>
    <w:rsid w:val="000A5BC9"/>
    <w:rsid w:val="000B2C44"/>
    <w:rsid w:val="000B3DA1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B2168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283</Words>
  <Characters>1673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2023-08-22T11:04:00Z</dcterms:created>
  <dcterms:modified xsi:type="dcterms:W3CDTF">2023-08-22T11:04:00Z</dcterms:modified>
</cp:coreProperties>
</file>