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201E">
              <w:rPr>
                <w:b/>
              </w:rPr>
              <w:fldChar w:fldCharType="separate"/>
            </w:r>
            <w:r w:rsidR="00AF201E">
              <w:rPr>
                <w:b/>
              </w:rPr>
              <w:t>ogłoszenia wykazu nieruchomości stanowiącej własność Miasta Poznania, położonej w Poznaniu przy ul. Strzeszyńskiej 268,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201E" w:rsidRDefault="00FA63B5" w:rsidP="00AF201E">
      <w:pPr>
        <w:spacing w:line="360" w:lineRule="auto"/>
        <w:jc w:val="both"/>
      </w:pPr>
      <w:bookmarkStart w:id="2" w:name="z1"/>
      <w:bookmarkEnd w:id="2"/>
    </w:p>
    <w:p w:rsidR="00AF201E" w:rsidRPr="00AF201E" w:rsidRDefault="00AF201E" w:rsidP="00AF201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F201E">
        <w:rPr>
          <w:color w:val="000000"/>
        </w:rPr>
        <w:t>Nieruchomość opisana w § 1 zarządzenia oraz objęta wykazem będącym załącznikiem do zarządzenia stanowi własność Miasta Poznania.</w:t>
      </w:r>
    </w:p>
    <w:p w:rsidR="00AF201E" w:rsidRPr="00AF201E" w:rsidRDefault="00AF201E" w:rsidP="00AF20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201E">
        <w:rPr>
          <w:color w:val="000000"/>
        </w:rPr>
        <w:t xml:space="preserve">Przedmiotowa nieruchomość znajduje się na terenie, na którym obecnie nie obowiązuje żaden miejscowy plan zagospodarowania przestrzennego. </w:t>
      </w:r>
    </w:p>
    <w:p w:rsidR="00AF201E" w:rsidRPr="00AF201E" w:rsidRDefault="00AF201E" w:rsidP="00AF201E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AF201E">
        <w:rPr>
          <w:color w:val="000000"/>
        </w:rPr>
        <w:t>Dla nieruchomości nie została również wydana decyzja o warunkach zabudowy i</w:t>
      </w:r>
      <w:r w:rsidR="0029473F">
        <w:rPr>
          <w:color w:val="000000"/>
        </w:rPr>
        <w:t> </w:t>
      </w:r>
      <w:r w:rsidRPr="00AF201E">
        <w:rPr>
          <w:color w:val="000000"/>
        </w:rPr>
        <w:t>zagospodarowania terenu.</w:t>
      </w:r>
    </w:p>
    <w:p w:rsidR="00AF201E" w:rsidRPr="00AF201E" w:rsidRDefault="00AF201E" w:rsidP="00AF201E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AF201E">
        <w:rPr>
          <w:color w:val="000000"/>
        </w:rPr>
        <w:t xml:space="preserve">W „Studium uwarunkowań i kierunków zagospodarowania przestrzennego miasta Poznania”, zatwierdzonym uchwałą Nr LXXXVIII/1670/VIII/2023 Rady Miasta Poznania z dnia 11 lipca 2023 r., przedmiotowa nieruchomość znajduje się na obszarze oznaczonym symbolem </w:t>
      </w:r>
      <w:r w:rsidRPr="00AF201E">
        <w:rPr>
          <w:b/>
          <w:bCs/>
          <w:color w:val="000000"/>
        </w:rPr>
        <w:t>MN</w:t>
      </w:r>
      <w:r w:rsidRPr="00AF201E">
        <w:rPr>
          <w:color w:val="000000"/>
        </w:rPr>
        <w:t>.</w:t>
      </w:r>
      <w:r w:rsidRPr="00AF201E">
        <w:rPr>
          <w:b/>
          <w:bCs/>
          <w:color w:val="000000"/>
        </w:rPr>
        <w:t xml:space="preserve"> Są to tereny zabudowy mieszkaniowej jednorodzinnej, dla których określa się: wiodący kierunek przeznaczenia – zabudowę mieszkaniową jednorodzinną, uzupełniający kierunek przeznaczenia – zabudowę usługową towarzyszącą zabudowie mieszkaniowej, zieleń (np. parki, skwery), tereny sportu i rekreacji, tereny komunikacji i infrastruktury technicznej, wysokość budynków – zabudowę niską, a w przypadku wyznaczenia na etapie sporządzania planu miejscowego terenu o funkcji usługowej dopuszcza się podwyższenie wysokości dla dominanty w postaci np. obiektów sakralnych, sportowych, oświatowych.</w:t>
      </w:r>
    </w:p>
    <w:p w:rsidR="00AF201E" w:rsidRPr="00AF201E" w:rsidRDefault="00AF201E" w:rsidP="00AF20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201E">
        <w:rPr>
          <w:color w:val="000000"/>
        </w:rPr>
        <w:t xml:space="preserve">Powyższe potwierdził Wydział Urbanistyki i Architektury Urzędu Miasta Poznania w piśmie nr UA-IV.6724.1391.2023 z dnia 8 sierpnia 2023 r. </w:t>
      </w:r>
    </w:p>
    <w:p w:rsidR="00AF201E" w:rsidRPr="00AF201E" w:rsidRDefault="00AF201E" w:rsidP="00AF201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F201E">
        <w:rPr>
          <w:color w:val="000000"/>
        </w:rPr>
        <w:t xml:space="preserve">Prezydent Miasta Poznania upoważniony jest do zbywania nieruchomości gruntowych na podstawie uchwały Nr LXI/840/V/2009 Rady Miasta Poznania z dnia 13 października 2009 r. </w:t>
      </w:r>
      <w:r w:rsidRPr="00AF201E">
        <w:rPr>
          <w:color w:val="000000"/>
        </w:rPr>
        <w:lastRenderedPageBreak/>
        <w:t>w sprawie zasad gospodarowania nieruchomościami Miasta Poznania (Dz. Urz. Woj. Wlkp. z</w:t>
      </w:r>
      <w:r w:rsidR="0029473F">
        <w:rPr>
          <w:color w:val="000000"/>
        </w:rPr>
        <w:t> </w:t>
      </w:r>
      <w:r w:rsidRPr="00AF201E">
        <w:rPr>
          <w:color w:val="000000"/>
        </w:rPr>
        <w:t>2019 r. poz. 10091 z późniejszymi zmianami).</w:t>
      </w:r>
    </w:p>
    <w:p w:rsidR="00AF201E" w:rsidRPr="00AF201E" w:rsidRDefault="00AF201E" w:rsidP="00AF201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F201E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AF201E" w:rsidRPr="00AF201E" w:rsidRDefault="00AF201E" w:rsidP="00AF20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201E">
        <w:rPr>
          <w:color w:val="000000"/>
        </w:rPr>
        <w:t>Wykaz ten podlega wywieszeniu na okres 21 dni w siedzibie właściwego urzędu oraz zamieszczeniu na stronie internetowej właściwego urzędu.</w:t>
      </w:r>
    </w:p>
    <w:p w:rsidR="00AF201E" w:rsidRPr="00AF201E" w:rsidRDefault="00AF201E" w:rsidP="00AF20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201E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AF201E" w:rsidRDefault="00AF201E" w:rsidP="00AF201E">
      <w:pPr>
        <w:spacing w:line="360" w:lineRule="auto"/>
        <w:jc w:val="both"/>
        <w:rPr>
          <w:color w:val="000000"/>
        </w:rPr>
      </w:pPr>
      <w:r w:rsidRPr="00AF201E">
        <w:rPr>
          <w:color w:val="000000"/>
        </w:rPr>
        <w:t>Z uwagi na powyższe wydanie zarządzenia jest słuszne i uzasadnione.</w:t>
      </w:r>
    </w:p>
    <w:p w:rsidR="00AF201E" w:rsidRDefault="00AF201E" w:rsidP="00AF201E">
      <w:pPr>
        <w:spacing w:line="360" w:lineRule="auto"/>
        <w:jc w:val="both"/>
      </w:pPr>
    </w:p>
    <w:p w:rsidR="00AF201E" w:rsidRDefault="00AF201E" w:rsidP="00AF201E">
      <w:pPr>
        <w:keepNext/>
        <w:spacing w:line="360" w:lineRule="auto"/>
        <w:jc w:val="center"/>
      </w:pPr>
      <w:r>
        <w:t>DYREKTOR WYDZIAŁU</w:t>
      </w:r>
    </w:p>
    <w:p w:rsidR="00AF201E" w:rsidRPr="00AF201E" w:rsidRDefault="00AF201E" w:rsidP="00AF201E">
      <w:pPr>
        <w:keepNext/>
        <w:spacing w:line="360" w:lineRule="auto"/>
        <w:jc w:val="center"/>
      </w:pPr>
      <w:r>
        <w:t>(-) Magda Albińska</w:t>
      </w:r>
    </w:p>
    <w:sectPr w:rsidR="00AF201E" w:rsidRPr="00AF201E" w:rsidSect="00AF20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01E" w:rsidRDefault="00AF201E">
      <w:r>
        <w:separator/>
      </w:r>
    </w:p>
  </w:endnote>
  <w:endnote w:type="continuationSeparator" w:id="0">
    <w:p w:rsidR="00AF201E" w:rsidRDefault="00AF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01E" w:rsidRDefault="00AF201E">
      <w:r>
        <w:separator/>
      </w:r>
    </w:p>
  </w:footnote>
  <w:footnote w:type="continuationSeparator" w:id="0">
    <w:p w:rsidR="00AF201E" w:rsidRDefault="00AF2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Strzeszyńskiej 268, przeznaczonej do sprzedaży w trybie przetargu ustnego nieograniczonego."/>
  </w:docVars>
  <w:rsids>
    <w:rsidRoot w:val="00AF201E"/>
    <w:rsid w:val="000607A3"/>
    <w:rsid w:val="001B1D53"/>
    <w:rsid w:val="0022095A"/>
    <w:rsid w:val="002946C5"/>
    <w:rsid w:val="0029473F"/>
    <w:rsid w:val="002C29F3"/>
    <w:rsid w:val="00796326"/>
    <w:rsid w:val="00A87E1B"/>
    <w:rsid w:val="00AA04BE"/>
    <w:rsid w:val="00AF201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E9741-B053-436C-8E07-14CC6964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335</Words>
  <Characters>2295</Characters>
  <Application>Microsoft Office Word</Application>
  <DocSecurity>0</DocSecurity>
  <Lines>47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2023-08-25T10:34:00Z</dcterms:created>
  <dcterms:modified xsi:type="dcterms:W3CDTF">2023-08-25T10:34:00Z</dcterms:modified>
</cp:coreProperties>
</file>