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12DF4">
          <w:t>697/2023/P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12DF4">
        <w:rPr>
          <w:b/>
          <w:sz w:val="28"/>
        </w:rPr>
        <w:fldChar w:fldCharType="separate"/>
      </w:r>
      <w:r w:rsidR="00912DF4">
        <w:rPr>
          <w:b/>
          <w:sz w:val="28"/>
        </w:rPr>
        <w:t>29 sierpnia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912DF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12DF4">
              <w:rPr>
                <w:b/>
                <w:sz w:val="24"/>
                <w:szCs w:val="24"/>
              </w:rPr>
              <w:fldChar w:fldCharType="separate"/>
            </w:r>
            <w:r w:rsidR="00912DF4">
              <w:rPr>
                <w:b/>
                <w:sz w:val="24"/>
                <w:szCs w:val="24"/>
              </w:rPr>
              <w:t>zarządzenie w sprawie powołania pani Ireny Majer na stanowisko dyrektora Zakładu Opiekuńczo-Leczniczego i Rehabilitacji Medycznej w Poznaniu przy ul. Mogileńskiej 42.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12DF4" w:rsidP="00912D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12DF4">
        <w:rPr>
          <w:color w:val="000000"/>
          <w:sz w:val="24"/>
        </w:rPr>
        <w:t>Na podstawie art. 30 ust. 2 pkt 5 ustawy z dnia 8 marca 1990 r. o samorządzie gminnym (t.j. Dz. U. z 2023 r. poz. 40 z późn. zm.), art. 32 ust. 2 pkt 5 ustawy z dnia 5 czerwca 1998 r. o</w:t>
      </w:r>
      <w:r w:rsidR="00F561FE">
        <w:rPr>
          <w:color w:val="000000"/>
          <w:sz w:val="24"/>
        </w:rPr>
        <w:t> </w:t>
      </w:r>
      <w:r w:rsidRPr="00912DF4">
        <w:rPr>
          <w:color w:val="000000"/>
          <w:sz w:val="24"/>
        </w:rPr>
        <w:t>samorządzie powiatowym (t.j. Dz. U. z 2022 r. poz. 1526 z późn. zm.) i art. 8 pkt 10 w</w:t>
      </w:r>
      <w:r w:rsidR="00F561FE">
        <w:rPr>
          <w:color w:val="000000"/>
          <w:sz w:val="24"/>
        </w:rPr>
        <w:t> </w:t>
      </w:r>
      <w:r w:rsidRPr="00912DF4">
        <w:rPr>
          <w:color w:val="000000"/>
          <w:sz w:val="24"/>
        </w:rPr>
        <w:t>związku z art. 2 pkt 10 ustawy z dnia 3 marca 2000 r. o wynagradzaniu osób kierujących niektórymi podmiotami prawnymi (t.j. Dz. U. z 2019 r. poz. 2136)  zarządza się, co następuje:</w:t>
      </w:r>
    </w:p>
    <w:p w:rsidR="00912DF4" w:rsidRDefault="00912DF4" w:rsidP="00912D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12DF4" w:rsidRDefault="00912DF4" w:rsidP="00912DF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12DF4" w:rsidRDefault="00912DF4" w:rsidP="00912DF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12DF4" w:rsidRPr="00912DF4" w:rsidRDefault="00912DF4" w:rsidP="00912D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12DF4">
        <w:rPr>
          <w:color w:val="000000"/>
          <w:sz w:val="24"/>
          <w:szCs w:val="24"/>
        </w:rPr>
        <w:t>W zarządzeniu Nr 291/2009/P Prezydenta Miasta Poznania z dnia 14 maja 2009 r. w sprawie powołania pani Ireny Majer na stanowisko dyrektora Zakładu Opiekuńczo-Leczniczego i</w:t>
      </w:r>
      <w:r w:rsidR="00F561FE">
        <w:rPr>
          <w:color w:val="000000"/>
          <w:sz w:val="24"/>
          <w:szCs w:val="24"/>
        </w:rPr>
        <w:t> </w:t>
      </w:r>
      <w:r w:rsidRPr="00912DF4">
        <w:rPr>
          <w:color w:val="000000"/>
          <w:sz w:val="24"/>
          <w:szCs w:val="24"/>
        </w:rPr>
        <w:t xml:space="preserve">Rehabilitacji Medycznej w Poznaniu przy ul. Mogileńskiej 42 § 2 otrzymuje brzmienie: </w:t>
      </w:r>
    </w:p>
    <w:p w:rsidR="00912DF4" w:rsidRPr="00912DF4" w:rsidRDefault="00912DF4" w:rsidP="00912DF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12DF4">
        <w:rPr>
          <w:color w:val="000000"/>
          <w:sz w:val="24"/>
          <w:szCs w:val="24"/>
        </w:rPr>
        <w:t>„1. Dyrektorowi Zakładu Opiekuńczo-Leczniczego i Rehabilitacji Medycznej przysługuje wynagrodzenie miesięczne ustalone jako mnożnik kwoty bazowej stanowiącej przeciętne miesięczne wynagrodzenie w sektorze przedsiębiorstw bez wypłat nagród z zysku w IV kwartale roku poprzedniego, ogłaszane przez Prezesa Głównego Urzędu Statystycznego, z</w:t>
      </w:r>
      <w:r w:rsidR="00F561FE">
        <w:rPr>
          <w:color w:val="000000"/>
          <w:sz w:val="24"/>
          <w:szCs w:val="24"/>
        </w:rPr>
        <w:t> </w:t>
      </w:r>
      <w:r w:rsidRPr="00912DF4">
        <w:rPr>
          <w:color w:val="000000"/>
          <w:sz w:val="24"/>
          <w:szCs w:val="24"/>
        </w:rPr>
        <w:t>zastrzeżeniem przepisów ustawy z dnia 3 marca 2000 r. o wynagradzaniu osób kierujących niektórymi podmiotami prawnymi oraz ustaw o szczególnych rozwiązaniach służących realizacji ustaw budżetowych na poszczególne lata.</w:t>
      </w:r>
    </w:p>
    <w:p w:rsidR="00912DF4" w:rsidRDefault="00912DF4" w:rsidP="00912D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912DF4">
        <w:rPr>
          <w:color w:val="000000"/>
          <w:sz w:val="24"/>
          <w:szCs w:val="24"/>
        </w:rPr>
        <w:t>2. Wysokość miesięcznego wynagrodzenia zasadniczego wynosi 6-krotność kwoty bazowej”.</w:t>
      </w:r>
    </w:p>
    <w:p w:rsidR="00912DF4" w:rsidRDefault="00912DF4" w:rsidP="00912D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12DF4" w:rsidRDefault="00912DF4" w:rsidP="00912DF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12DF4" w:rsidRDefault="00912DF4" w:rsidP="00912DF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12DF4" w:rsidRDefault="00912DF4" w:rsidP="00912D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12DF4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912DF4" w:rsidRDefault="00912DF4" w:rsidP="00912D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12DF4" w:rsidRDefault="00912DF4" w:rsidP="00912DF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12DF4" w:rsidRDefault="00912DF4" w:rsidP="00912DF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12DF4" w:rsidRDefault="00912DF4" w:rsidP="00912D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12DF4">
        <w:rPr>
          <w:color w:val="000000"/>
          <w:sz w:val="24"/>
          <w:szCs w:val="24"/>
        </w:rPr>
        <w:t>Zarządzenie wchodzi w życie z dniem 1 października 2023 r.</w:t>
      </w:r>
    </w:p>
    <w:p w:rsidR="00912DF4" w:rsidRDefault="00912DF4" w:rsidP="00912D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12DF4" w:rsidRDefault="00912DF4" w:rsidP="00912DF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12DF4" w:rsidRDefault="00912DF4" w:rsidP="00912DF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12DF4" w:rsidRDefault="00912DF4" w:rsidP="00912DF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912DF4" w:rsidRPr="00912DF4" w:rsidRDefault="00912DF4" w:rsidP="00912DF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12DF4" w:rsidRPr="00912DF4" w:rsidSect="00912DF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DF4" w:rsidRDefault="00912DF4">
      <w:r>
        <w:separator/>
      </w:r>
    </w:p>
  </w:endnote>
  <w:endnote w:type="continuationSeparator" w:id="0">
    <w:p w:rsidR="00912DF4" w:rsidRDefault="0091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DF4" w:rsidRDefault="00912DF4">
      <w:r>
        <w:separator/>
      </w:r>
    </w:p>
  </w:footnote>
  <w:footnote w:type="continuationSeparator" w:id="0">
    <w:p w:rsidR="00912DF4" w:rsidRDefault="00912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23r."/>
    <w:docVar w:name="AktNr" w:val="697/2023/P"/>
    <w:docVar w:name="Sprawa" w:val="zarządzenie w sprawie powołania pani Ireny Majer na stanowisko dyrektora Zakładu Opiekuńczo-Leczniczego i Rehabilitacji Medycznej w Poznaniu przy ul. Mogileńskiej 42."/>
  </w:docVars>
  <w:rsids>
    <w:rsidRoot w:val="00912DF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12DF4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561FE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30EC4-6675-42A0-AB4D-C96D078C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297</Words>
  <Characters>1684</Characters>
  <Application>Microsoft Office Word</Application>
  <DocSecurity>0</DocSecurity>
  <Lines>48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2023-08-29T08:28:00Z</dcterms:created>
  <dcterms:modified xsi:type="dcterms:W3CDTF">2023-08-29T08:28:00Z</dcterms:modified>
</cp:coreProperties>
</file>