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542B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42BA">
              <w:rPr>
                <w:b/>
              </w:rPr>
              <w:fldChar w:fldCharType="separate"/>
            </w:r>
            <w:r w:rsidR="003542BA">
              <w:rPr>
                <w:b/>
              </w:rPr>
              <w:t>zarządzenie w sprawie powołania Zespołu Projektowego „Poznań z Energią”.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42BA" w:rsidRDefault="00FA63B5" w:rsidP="003542BA">
      <w:pPr>
        <w:spacing w:line="360" w:lineRule="auto"/>
        <w:jc w:val="both"/>
      </w:pPr>
      <w:bookmarkStart w:id="2" w:name="z1"/>
      <w:bookmarkEnd w:id="2"/>
    </w:p>
    <w:p w:rsidR="003542BA" w:rsidRPr="003542BA" w:rsidRDefault="003542BA" w:rsidP="003542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42BA">
        <w:rPr>
          <w:color w:val="000000"/>
        </w:rPr>
        <w:t xml:space="preserve">Zmiany zarządzenia należy dokonać z powodu konieczności dostosowania Regulaminu Zespołu Projektowego </w:t>
      </w:r>
      <w:r w:rsidRPr="003542BA">
        <w:rPr>
          <w:color w:val="000000"/>
          <w:szCs w:val="20"/>
        </w:rPr>
        <w:t>„</w:t>
      </w:r>
      <w:r w:rsidRPr="003542BA">
        <w:rPr>
          <w:color w:val="000000"/>
        </w:rPr>
        <w:t>Poznań z Energią" do stanu faktycznego. Wprowadzono nowych członków Zespołu Projektowego oraz doprecyzowano główne kierunki działań na podstawie wniosków z pierwszych miesięcy funkcjonowania Projektu. Z tego względu wydanie zarządzenia jest uzasadnione.</w:t>
      </w:r>
    </w:p>
    <w:p w:rsidR="003542BA" w:rsidRDefault="003542BA" w:rsidP="003542BA">
      <w:pPr>
        <w:spacing w:line="360" w:lineRule="auto"/>
        <w:jc w:val="both"/>
      </w:pPr>
    </w:p>
    <w:p w:rsidR="003542BA" w:rsidRDefault="003542BA" w:rsidP="003542BA">
      <w:pPr>
        <w:spacing w:line="360" w:lineRule="auto"/>
        <w:jc w:val="both"/>
      </w:pPr>
    </w:p>
    <w:p w:rsidR="003542BA" w:rsidRDefault="003542BA" w:rsidP="003542BA">
      <w:pPr>
        <w:keepNext/>
        <w:spacing w:line="360" w:lineRule="auto"/>
        <w:jc w:val="center"/>
      </w:pPr>
      <w:r>
        <w:t>Z-CA DYREKTORA</w:t>
      </w:r>
    </w:p>
    <w:p w:rsidR="003542BA" w:rsidRDefault="003542BA" w:rsidP="003542BA">
      <w:pPr>
        <w:keepNext/>
        <w:spacing w:line="360" w:lineRule="auto"/>
        <w:jc w:val="center"/>
      </w:pPr>
      <w:r>
        <w:t>Wydziału Gospodarki Komunalnej</w:t>
      </w:r>
    </w:p>
    <w:p w:rsidR="003542BA" w:rsidRDefault="003542BA" w:rsidP="003542BA">
      <w:pPr>
        <w:keepNext/>
        <w:spacing w:line="360" w:lineRule="auto"/>
        <w:jc w:val="center"/>
      </w:pPr>
      <w:r>
        <w:t>ds. Infrastruktury technicznej</w:t>
      </w:r>
    </w:p>
    <w:p w:rsidR="003542BA" w:rsidRPr="003542BA" w:rsidRDefault="003542BA" w:rsidP="003542BA">
      <w:pPr>
        <w:keepNext/>
        <w:spacing w:line="360" w:lineRule="auto"/>
        <w:jc w:val="center"/>
      </w:pPr>
      <w:r>
        <w:t xml:space="preserve">(-) Łukasz </w:t>
      </w:r>
      <w:proofErr w:type="spellStart"/>
      <w:r>
        <w:t>Musieliński</w:t>
      </w:r>
      <w:proofErr w:type="spellEnd"/>
    </w:p>
    <w:sectPr w:rsidR="003542BA" w:rsidRPr="003542BA" w:rsidSect="003542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BA" w:rsidRDefault="003542BA">
      <w:r>
        <w:separator/>
      </w:r>
    </w:p>
  </w:endnote>
  <w:endnote w:type="continuationSeparator" w:id="0">
    <w:p w:rsidR="003542BA" w:rsidRDefault="003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BA" w:rsidRDefault="003542BA">
      <w:r>
        <w:separator/>
      </w:r>
    </w:p>
  </w:footnote>
  <w:footnote w:type="continuationSeparator" w:id="0">
    <w:p w:rsidR="003542BA" w:rsidRDefault="0035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Projektowego „Poznań z Energią”."/>
  </w:docVars>
  <w:rsids>
    <w:rsidRoot w:val="003542BA"/>
    <w:rsid w:val="000607A3"/>
    <w:rsid w:val="00191992"/>
    <w:rsid w:val="001B1D53"/>
    <w:rsid w:val="002946C5"/>
    <w:rsid w:val="002C29F3"/>
    <w:rsid w:val="003542BA"/>
    <w:rsid w:val="008C26F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75</Words>
  <Characters>580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2023-09-11T10:41:00Z</dcterms:created>
  <dcterms:modified xsi:type="dcterms:W3CDTF">2023-09-11T10:41:00Z</dcterms:modified>
</cp:coreProperties>
</file>