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4BC0">
          <w:t>773/2023/P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34BC0">
        <w:rPr>
          <w:b/>
          <w:sz w:val="28"/>
        </w:rPr>
        <w:fldChar w:fldCharType="separate"/>
      </w:r>
      <w:r w:rsidR="00234BC0">
        <w:rPr>
          <w:b/>
          <w:sz w:val="28"/>
        </w:rPr>
        <w:t>10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4BC0">
              <w:rPr>
                <w:b/>
                <w:sz w:val="24"/>
                <w:szCs w:val="24"/>
              </w:rPr>
              <w:fldChar w:fldCharType="separate"/>
            </w:r>
            <w:r w:rsidR="00234BC0">
              <w:rPr>
                <w:b/>
                <w:sz w:val="24"/>
                <w:szCs w:val="24"/>
              </w:rPr>
              <w:t>zarządzenie w sprawie ustanowienia Społecznego Opiekuna Zabytków.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4BC0">
        <w:rPr>
          <w:color w:val="000000"/>
          <w:sz w:val="24"/>
        </w:rPr>
        <w:t>Na podstawie art. 103 ust. 2 ustawy z dnia 23 lipca 2003 r. o ochronie zabytków i opiece nad zabytkami (t.j. Dz. U. z 2022 r. poz. 840 ze zm.), w związku z art. 92 ust. 1 pkt 2 ustawy z</w:t>
      </w:r>
      <w:r w:rsidR="005A0CE6">
        <w:rPr>
          <w:color w:val="000000"/>
          <w:sz w:val="24"/>
        </w:rPr>
        <w:t> </w:t>
      </w:r>
      <w:r w:rsidRPr="00234BC0">
        <w:rPr>
          <w:color w:val="000000"/>
          <w:sz w:val="24"/>
        </w:rPr>
        <w:t>dnia 5 czerwca 1998 r. o samorządzie powiatowym (t.j. Dz. U. z 2022 r. poz. 1526 ze zm.), na wniosek Wielkopolskiego Wojewódzkiego Konserwatora Zabytków w Poznaniu w</w:t>
      </w:r>
      <w:r w:rsidR="005A0CE6">
        <w:rPr>
          <w:color w:val="000000"/>
          <w:sz w:val="24"/>
        </w:rPr>
        <w:t> </w:t>
      </w:r>
      <w:r w:rsidRPr="00234BC0">
        <w:rPr>
          <w:color w:val="000000"/>
          <w:sz w:val="24"/>
        </w:rPr>
        <w:t>sprawie cofnięcia ustanowienia społecznego opiekuna zabytków zarządza się, co następuje:</w:t>
      </w:r>
    </w:p>
    <w:p w:rsidR="00234BC0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BC0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4BC0">
        <w:rPr>
          <w:color w:val="000000"/>
          <w:sz w:val="24"/>
          <w:szCs w:val="24"/>
        </w:rPr>
        <w:t>Na wniosek Wielkopolskiego Wojewódzkiego Konserwatora Zabytków z dnia 11 maja 2023 r. cofa się ustanowienie Społecznego Opiekuna Zabytków w osobie pana Krzysztofa Kłoskowskiego, w związku z czym zmianie ulega treść załącznika do zarządzenia Nr 173/2012/P Prezydenta Miasta Poznania z dnia 12 marca 2012 r. w sprawie ustanowienia Społecznego Opiekuna Zabytków, który otrzymuje brzmienie jak w załączniku do niniejszego zarządzenia.</w:t>
      </w:r>
    </w:p>
    <w:p w:rsidR="00234BC0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BC0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4BC0">
        <w:rPr>
          <w:color w:val="000000"/>
          <w:sz w:val="24"/>
          <w:szCs w:val="24"/>
        </w:rPr>
        <w:t>Wykonanie zarządzenia powierza się Miejskiemu Konserwatorowi Zabytków w Poznaniu.</w:t>
      </w:r>
    </w:p>
    <w:p w:rsidR="00234BC0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BC0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4BC0">
        <w:rPr>
          <w:color w:val="000000"/>
          <w:sz w:val="24"/>
          <w:szCs w:val="24"/>
        </w:rPr>
        <w:t>Zarządzenie wchodzi w życie z dniem podpisania.</w:t>
      </w:r>
    </w:p>
    <w:p w:rsidR="00234BC0" w:rsidRDefault="00234BC0" w:rsidP="00234BC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34BC0" w:rsidRPr="00234BC0" w:rsidRDefault="00234BC0" w:rsidP="00234BC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4BC0" w:rsidRPr="00234BC0" w:rsidSect="00234B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C0" w:rsidRDefault="00234BC0">
      <w:r>
        <w:separator/>
      </w:r>
    </w:p>
  </w:endnote>
  <w:endnote w:type="continuationSeparator" w:id="0">
    <w:p w:rsidR="00234BC0" w:rsidRDefault="0023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C0" w:rsidRDefault="00234BC0">
      <w:r>
        <w:separator/>
      </w:r>
    </w:p>
  </w:footnote>
  <w:footnote w:type="continuationSeparator" w:id="0">
    <w:p w:rsidR="00234BC0" w:rsidRDefault="00234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3r."/>
    <w:docVar w:name="AktNr" w:val="773/2023/P"/>
    <w:docVar w:name="Sprawa" w:val="zarządzenie w sprawie ustanowienia Społecznego Opiekuna Zabytków."/>
  </w:docVars>
  <w:rsids>
    <w:rsidRoot w:val="00234BC0"/>
    <w:rsid w:val="0003528D"/>
    <w:rsid w:val="00072485"/>
    <w:rsid w:val="000A5BC9"/>
    <w:rsid w:val="000B2C44"/>
    <w:rsid w:val="000E2E12"/>
    <w:rsid w:val="00167A3B"/>
    <w:rsid w:val="0017594F"/>
    <w:rsid w:val="001E3D52"/>
    <w:rsid w:val="00234BC0"/>
    <w:rsid w:val="00326E26"/>
    <w:rsid w:val="003679C6"/>
    <w:rsid w:val="004A64F6"/>
    <w:rsid w:val="004C5AE8"/>
    <w:rsid w:val="00565809"/>
    <w:rsid w:val="005A0CE6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83273-4A42-4BD4-A9A5-5A60615E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209</Words>
  <Characters>1179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2023-10-10T09:26:00Z</dcterms:created>
  <dcterms:modified xsi:type="dcterms:W3CDTF">2023-10-10T09:26:00Z</dcterms:modified>
</cp:coreProperties>
</file>