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181C">
          <w:t>801/2023/P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181C">
        <w:rPr>
          <w:b/>
          <w:sz w:val="28"/>
        </w:rPr>
        <w:fldChar w:fldCharType="separate"/>
      </w:r>
      <w:r w:rsidR="0010181C">
        <w:rPr>
          <w:b/>
          <w:sz w:val="28"/>
        </w:rPr>
        <w:t>23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181C">
              <w:rPr>
                <w:b/>
                <w:sz w:val="24"/>
                <w:szCs w:val="24"/>
              </w:rPr>
              <w:fldChar w:fldCharType="separate"/>
            </w:r>
            <w:r w:rsidR="0010181C">
              <w:rPr>
                <w:b/>
                <w:sz w:val="24"/>
                <w:szCs w:val="24"/>
              </w:rPr>
              <w:t>ogłoszenia konkursu na stanowisko dyrektora zespołu publicznych przedszkoli.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181C" w:rsidP="001018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181C">
        <w:rPr>
          <w:color w:val="000000"/>
          <w:sz w:val="24"/>
        </w:rPr>
        <w:t>Na podstawie art. 30 ust. 2 pkt 5 ustawy z dnia 8 marca 1990 r. o samorządzie gminnym (tekst jednolity Dz. U. z 2023 r. poz. 40 ze zm.), art. 63 ust. 1 i 10 ustawy z dnia 14 grudnia 2016 r. Prawo oświatowe (tekst jednolity Dz. U. z 2023 r. poz. 900 ze zm.) oraz § 1 ust. 1</w:t>
      </w:r>
      <w:r w:rsidR="00F361DF">
        <w:rPr>
          <w:color w:val="000000"/>
          <w:sz w:val="24"/>
        </w:rPr>
        <w:t> </w:t>
      </w:r>
      <w:r w:rsidRPr="0010181C">
        <w:rPr>
          <w:color w:val="000000"/>
          <w:sz w:val="24"/>
        </w:rPr>
        <w:t>i</w:t>
      </w:r>
      <w:r w:rsidR="00F361DF">
        <w:rPr>
          <w:color w:val="000000"/>
          <w:sz w:val="24"/>
        </w:rPr>
        <w:t> </w:t>
      </w:r>
      <w:r w:rsidRPr="0010181C">
        <w:rPr>
          <w:color w:val="000000"/>
          <w:sz w:val="24"/>
        </w:rPr>
        <w:t>2</w:t>
      </w:r>
      <w:r w:rsidR="00F361DF">
        <w:rPr>
          <w:color w:val="000000"/>
          <w:sz w:val="24"/>
        </w:rPr>
        <w:t> </w:t>
      </w:r>
      <w:r w:rsidRPr="0010181C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zarządza się, co następuje:</w:t>
      </w:r>
    </w:p>
    <w:p w:rsidR="0010181C" w:rsidRDefault="0010181C" w:rsidP="0010181C">
      <w:pPr>
        <w:spacing w:line="360" w:lineRule="auto"/>
        <w:jc w:val="both"/>
        <w:rPr>
          <w:sz w:val="24"/>
        </w:rPr>
      </w:pPr>
    </w:p>
    <w:p w:rsidR="0010181C" w:rsidRDefault="0010181C" w:rsidP="001018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181C" w:rsidRDefault="0010181C" w:rsidP="0010181C">
      <w:pPr>
        <w:keepNext/>
        <w:spacing w:line="360" w:lineRule="auto"/>
        <w:rPr>
          <w:color w:val="000000"/>
          <w:sz w:val="24"/>
        </w:rPr>
      </w:pPr>
    </w:p>
    <w:p w:rsidR="0010181C" w:rsidRDefault="0010181C" w:rsidP="0010181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181C">
        <w:rPr>
          <w:color w:val="000000"/>
          <w:sz w:val="24"/>
          <w:szCs w:val="24"/>
        </w:rPr>
        <w:t>Prezydent Miasta Poznania ogłasza konkurs na stanowisko dyrektora Zespołu Przedszkoli nr 1 w Poznaniu, ul. Sarmacka 105A.</w:t>
      </w:r>
    </w:p>
    <w:p w:rsidR="0010181C" w:rsidRDefault="0010181C" w:rsidP="0010181C">
      <w:pPr>
        <w:spacing w:line="360" w:lineRule="auto"/>
        <w:jc w:val="both"/>
        <w:rPr>
          <w:color w:val="000000"/>
          <w:sz w:val="24"/>
        </w:rPr>
      </w:pPr>
    </w:p>
    <w:p w:rsidR="0010181C" w:rsidRDefault="0010181C" w:rsidP="001018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181C" w:rsidRDefault="0010181C" w:rsidP="0010181C">
      <w:pPr>
        <w:keepNext/>
        <w:spacing w:line="360" w:lineRule="auto"/>
        <w:rPr>
          <w:color w:val="000000"/>
          <w:sz w:val="24"/>
        </w:rPr>
      </w:pP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181C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1) jest nauczycielem mianowanym lub dyplomowanym oraz: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a) posiada wykształcenie wyższe i tytuł zawodowy magister, magister inżynier lub równorzędny oraz przygotowanie pedagogiczne i kwalifikacje do zajmowania stanowiska nauczyciela w danym przedszkolu bądź posiada wykształcenie wyższe i</w:t>
      </w:r>
      <w:r w:rsidR="00F361DF">
        <w:rPr>
          <w:color w:val="000000"/>
          <w:sz w:val="24"/>
          <w:szCs w:val="24"/>
        </w:rPr>
        <w:t> </w:t>
      </w:r>
      <w:r w:rsidRPr="0010181C">
        <w:rPr>
          <w:color w:val="000000"/>
          <w:sz w:val="24"/>
          <w:szCs w:val="24"/>
        </w:rPr>
        <w:t xml:space="preserve">tytuł zawodowy licencjat, inżynier lub równorzędny oraz przygotowanie </w:t>
      </w:r>
      <w:r w:rsidRPr="0010181C">
        <w:rPr>
          <w:color w:val="000000"/>
          <w:sz w:val="24"/>
          <w:szCs w:val="24"/>
        </w:rPr>
        <w:lastRenderedPageBreak/>
        <w:t>pedagogiczne i kwalifikacje do zajmowania stanowiska nauczyciela w danym przedszkolu,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F361DF">
        <w:rPr>
          <w:color w:val="000000"/>
          <w:sz w:val="24"/>
          <w:szCs w:val="24"/>
        </w:rPr>
        <w:t> </w:t>
      </w:r>
      <w:r w:rsidRPr="0010181C">
        <w:rPr>
          <w:color w:val="000000"/>
          <w:sz w:val="24"/>
          <w:szCs w:val="24"/>
        </w:rPr>
        <w:t>sprawie placówek doskonalenia nauczycieli,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d) uzyskała przed przystąpieniem do konkursu na stanowisko dyrektora: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- co najmniej bardzo dobrą ocenę pracy w okresie ostatnich pięciu lat pracy lub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- pozytywną ocenę dorobku zawodowego w okresie ostatniego roku albo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g) nie była prawomocnie ukarana karą dyscyplinarną, o której mowa w art. 76 ust. 1</w:t>
      </w:r>
      <w:r w:rsidR="00F361DF">
        <w:rPr>
          <w:color w:val="000000"/>
          <w:sz w:val="24"/>
          <w:szCs w:val="24"/>
        </w:rPr>
        <w:t> </w:t>
      </w:r>
      <w:r w:rsidRPr="0010181C">
        <w:rPr>
          <w:color w:val="000000"/>
          <w:sz w:val="24"/>
          <w:szCs w:val="24"/>
        </w:rPr>
        <w:t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późn. zm.), oraz nie toczy się przeciwko niej postępowanie dyscyplinarne,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F361DF">
        <w:rPr>
          <w:color w:val="000000"/>
          <w:sz w:val="24"/>
          <w:szCs w:val="24"/>
        </w:rPr>
        <w:t> </w:t>
      </w:r>
      <w:r w:rsidRPr="0010181C">
        <w:rPr>
          <w:color w:val="000000"/>
          <w:sz w:val="24"/>
          <w:szCs w:val="24"/>
        </w:rPr>
        <w:t>2021 r. poz. 289),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</w:t>
      </w:r>
      <w:r w:rsidRPr="0010181C">
        <w:rPr>
          <w:color w:val="000000"/>
          <w:sz w:val="24"/>
          <w:szCs w:val="24"/>
        </w:rPr>
        <w:lastRenderedPageBreak/>
        <w:t>(Dz. U. z 2021 r. poz. 672), ukończyła studia pierwszego stopnia, studia drugiego stopnia lub jednolite studia magisterskie, na kierunku filologia polska, lub jest tłumaczem przysięgłym języka polskiego;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 albo pozytywnej oceny dorobku zawodowego: 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a) zatrudnionym na stanowisku wymagającym kwalifikacji pedagogicznych w</w:t>
      </w:r>
      <w:r w:rsidR="00F361DF">
        <w:rPr>
          <w:color w:val="000000"/>
          <w:sz w:val="24"/>
          <w:szCs w:val="24"/>
        </w:rPr>
        <w:t> </w:t>
      </w:r>
      <w:r w:rsidRPr="0010181C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10181C" w:rsidRDefault="0010181C" w:rsidP="0010181C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10181C" w:rsidRDefault="0010181C" w:rsidP="0010181C">
      <w:pPr>
        <w:spacing w:line="360" w:lineRule="auto"/>
        <w:jc w:val="both"/>
        <w:rPr>
          <w:color w:val="000000"/>
          <w:sz w:val="24"/>
        </w:rPr>
      </w:pPr>
    </w:p>
    <w:p w:rsidR="0010181C" w:rsidRDefault="0010181C" w:rsidP="001018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181C" w:rsidRDefault="0010181C" w:rsidP="0010181C">
      <w:pPr>
        <w:keepNext/>
        <w:spacing w:line="360" w:lineRule="auto"/>
        <w:rPr>
          <w:color w:val="000000"/>
          <w:sz w:val="24"/>
        </w:rPr>
      </w:pP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181C">
        <w:rPr>
          <w:color w:val="000000"/>
          <w:sz w:val="24"/>
          <w:szCs w:val="24"/>
        </w:rPr>
        <w:t>1. Oferty osób przystępujących do konkursu powinny zawierać: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1) uzasadnienie przystąpienia do konkursu oraz koncepcję funkcjonowania i rozwoju publicznego zespołu przedszkoli;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a) stażu pracy pedagogicznej – w przypadku nauczyciela albo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b) stażu pracy dydaktycznej – w przypadku nauczyciela akademickiego;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3) oświadczenie zawierające następujące dane osobowe kandydata: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a) imię (imiona) i nazwisko,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b) datę i miejsce urodzenia,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c) obywatelstwo,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d) miejsce zamieszkania (adres do korespondencji);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6)</w:t>
      </w:r>
      <w:r w:rsidRPr="0010181C">
        <w:rPr>
          <w:color w:val="0000FF"/>
          <w:sz w:val="24"/>
          <w:szCs w:val="24"/>
        </w:rPr>
        <w:t xml:space="preserve"> </w:t>
      </w:r>
      <w:r w:rsidRPr="0010181C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a) dokumentu potwierdzającego znajomość języka polskiego, o którym mowa w</w:t>
      </w:r>
      <w:r w:rsidR="00F361DF">
        <w:rPr>
          <w:color w:val="000000"/>
          <w:sz w:val="24"/>
          <w:szCs w:val="24"/>
        </w:rPr>
        <w:t> </w:t>
      </w:r>
      <w:r w:rsidRPr="0010181C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10) oświadczenie, że kandydat nie był karany zakazem pełnienia funkcji związanych z</w:t>
      </w:r>
      <w:r w:rsidR="00F361DF">
        <w:rPr>
          <w:color w:val="000000"/>
          <w:sz w:val="24"/>
          <w:szCs w:val="24"/>
        </w:rPr>
        <w:t> </w:t>
      </w:r>
      <w:r w:rsidRPr="0010181C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11) poświadczoną przez kandydata za zgodność z oryginałem kopię aktu nadania stopnia nauczyciela mianowanego lub dyplomowanego;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12) poświadczoną przez kandydata za zgodność z oryginałem kopię karty oceny pracy lub oceny dorobku zawodowego – w</w:t>
      </w:r>
      <w:r w:rsidRPr="0010181C">
        <w:rPr>
          <w:color w:val="0000FF"/>
          <w:sz w:val="24"/>
          <w:szCs w:val="24"/>
        </w:rPr>
        <w:t xml:space="preserve"> </w:t>
      </w:r>
      <w:r w:rsidRPr="0010181C">
        <w:rPr>
          <w:color w:val="000000"/>
          <w:sz w:val="24"/>
          <w:szCs w:val="24"/>
        </w:rPr>
        <w:t>przypadku nauczyciela i nauczyciela akademickiego;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lastRenderedPageBreak/>
        <w:t>13) oświadczenie, że kandydat nie był prawomocnie ukarany karą dyscyplinarną, o której mowa w art. 76 ust. 1 ustawy z dnia 26 stycznia 1982 r. Karta Nauczyciela (Dz. U. z</w:t>
      </w:r>
      <w:r w:rsidR="00F361DF">
        <w:rPr>
          <w:color w:val="000000"/>
          <w:sz w:val="24"/>
          <w:szCs w:val="24"/>
        </w:rPr>
        <w:t> </w:t>
      </w:r>
      <w:r w:rsidRPr="0010181C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F361DF">
        <w:rPr>
          <w:color w:val="000000"/>
          <w:sz w:val="24"/>
          <w:szCs w:val="24"/>
        </w:rPr>
        <w:t> </w:t>
      </w:r>
      <w:r w:rsidRPr="0010181C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14) oświadczenie, że kandydat ma pełną zdolność do czynności prawnych i korzysta z</w:t>
      </w:r>
      <w:r w:rsidR="00F361DF">
        <w:rPr>
          <w:color w:val="000000"/>
          <w:sz w:val="24"/>
          <w:szCs w:val="24"/>
        </w:rPr>
        <w:t> </w:t>
      </w:r>
      <w:r w:rsidRPr="0010181C">
        <w:rPr>
          <w:color w:val="000000"/>
          <w:sz w:val="24"/>
          <w:szCs w:val="24"/>
        </w:rPr>
        <w:t>pełni praw publicznych.</w:t>
      </w:r>
    </w:p>
    <w:p w:rsidR="0010181C" w:rsidRDefault="0010181C" w:rsidP="0010181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2. Na żądanie organu prowadzącego Zespół Przedszkoli nr 1 w Poznaniu kandydat jest obowiązany przedstawić oryginały dokumentów, o których mowa w ust. 1 pkt 4-7, 11 i</w:t>
      </w:r>
      <w:r w:rsidR="00F361DF">
        <w:rPr>
          <w:color w:val="000000"/>
          <w:sz w:val="24"/>
          <w:szCs w:val="24"/>
        </w:rPr>
        <w:t> </w:t>
      </w:r>
      <w:r w:rsidRPr="0010181C">
        <w:rPr>
          <w:color w:val="000000"/>
          <w:sz w:val="24"/>
          <w:szCs w:val="24"/>
        </w:rPr>
        <w:t>12.</w:t>
      </w:r>
    </w:p>
    <w:p w:rsidR="0010181C" w:rsidRDefault="0010181C" w:rsidP="0010181C">
      <w:pPr>
        <w:spacing w:line="360" w:lineRule="auto"/>
        <w:jc w:val="both"/>
        <w:rPr>
          <w:color w:val="000000"/>
          <w:sz w:val="24"/>
        </w:rPr>
      </w:pPr>
    </w:p>
    <w:p w:rsidR="0010181C" w:rsidRDefault="0010181C" w:rsidP="001018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181C" w:rsidRDefault="0010181C" w:rsidP="0010181C">
      <w:pPr>
        <w:keepNext/>
        <w:spacing w:line="360" w:lineRule="auto"/>
        <w:rPr>
          <w:color w:val="000000"/>
          <w:sz w:val="24"/>
        </w:rPr>
      </w:pPr>
    </w:p>
    <w:p w:rsidR="0010181C" w:rsidRPr="0010181C" w:rsidRDefault="0010181C" w:rsidP="001018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181C">
        <w:rPr>
          <w:color w:val="000000"/>
          <w:sz w:val="24"/>
          <w:szCs w:val="24"/>
        </w:rPr>
        <w:t>1. Oferty należy składać w zamkniętych kopertach z podanym adresem zwrotnym i dopiskiem „Konkurs na stanowisko dyrektora Zespołu Przedszkoli nr 1 w Poznaniu, ul. Sarmacka 105A” w Wydziale Oświaty Urzędu Miasta Poznania, ul. Libelta 16/20, pokój nr 211, 212, 213 – II piętro, w terminie do 27 lutego 2024 r. do godz. 15.30.</w:t>
      </w:r>
    </w:p>
    <w:p w:rsidR="0010181C" w:rsidRDefault="0010181C" w:rsidP="0010181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181C">
        <w:rPr>
          <w:color w:val="000000"/>
          <w:sz w:val="24"/>
          <w:szCs w:val="24"/>
        </w:rPr>
        <w:t>2. W przypadku przesłania oferty za pośrednictwem operatora pocztowego lub złożenia w</w:t>
      </w:r>
      <w:r w:rsidR="00F361DF">
        <w:rPr>
          <w:color w:val="000000"/>
          <w:sz w:val="24"/>
          <w:szCs w:val="24"/>
        </w:rPr>
        <w:t> </w:t>
      </w:r>
      <w:r w:rsidRPr="0010181C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10181C" w:rsidRDefault="0010181C" w:rsidP="0010181C">
      <w:pPr>
        <w:spacing w:line="360" w:lineRule="auto"/>
        <w:jc w:val="both"/>
        <w:rPr>
          <w:color w:val="000000"/>
          <w:sz w:val="24"/>
        </w:rPr>
      </w:pPr>
    </w:p>
    <w:p w:rsidR="0010181C" w:rsidRDefault="0010181C" w:rsidP="001018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0181C" w:rsidRDefault="0010181C" w:rsidP="0010181C">
      <w:pPr>
        <w:keepNext/>
        <w:spacing w:line="360" w:lineRule="auto"/>
        <w:rPr>
          <w:color w:val="000000"/>
          <w:sz w:val="24"/>
        </w:rPr>
      </w:pPr>
    </w:p>
    <w:p w:rsidR="0010181C" w:rsidRDefault="0010181C" w:rsidP="0010181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0181C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10181C" w:rsidRDefault="0010181C" w:rsidP="0010181C">
      <w:pPr>
        <w:spacing w:line="360" w:lineRule="auto"/>
        <w:jc w:val="both"/>
        <w:rPr>
          <w:color w:val="000000"/>
          <w:sz w:val="24"/>
        </w:rPr>
      </w:pPr>
    </w:p>
    <w:p w:rsidR="0010181C" w:rsidRDefault="0010181C" w:rsidP="001018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0181C" w:rsidRDefault="0010181C" w:rsidP="0010181C">
      <w:pPr>
        <w:keepNext/>
        <w:spacing w:line="360" w:lineRule="auto"/>
        <w:rPr>
          <w:color w:val="000000"/>
          <w:sz w:val="24"/>
        </w:rPr>
      </w:pPr>
    </w:p>
    <w:p w:rsidR="0010181C" w:rsidRDefault="0010181C" w:rsidP="0010181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0181C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10181C" w:rsidRDefault="0010181C" w:rsidP="0010181C">
      <w:pPr>
        <w:spacing w:line="360" w:lineRule="auto"/>
        <w:jc w:val="both"/>
        <w:rPr>
          <w:color w:val="000000"/>
          <w:sz w:val="24"/>
        </w:rPr>
      </w:pPr>
    </w:p>
    <w:p w:rsidR="0010181C" w:rsidRDefault="0010181C" w:rsidP="001018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10181C" w:rsidRDefault="0010181C" w:rsidP="0010181C">
      <w:pPr>
        <w:keepNext/>
        <w:spacing w:line="360" w:lineRule="auto"/>
        <w:rPr>
          <w:color w:val="000000"/>
          <w:sz w:val="24"/>
        </w:rPr>
      </w:pPr>
    </w:p>
    <w:p w:rsidR="0010181C" w:rsidRDefault="0010181C" w:rsidP="0010181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0181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0181C" w:rsidRDefault="0010181C" w:rsidP="0010181C">
      <w:pPr>
        <w:spacing w:line="360" w:lineRule="auto"/>
        <w:jc w:val="both"/>
        <w:rPr>
          <w:color w:val="000000"/>
          <w:sz w:val="24"/>
        </w:rPr>
      </w:pPr>
    </w:p>
    <w:p w:rsidR="0010181C" w:rsidRDefault="0010181C" w:rsidP="001018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0181C" w:rsidRDefault="0010181C" w:rsidP="0010181C">
      <w:pPr>
        <w:keepNext/>
        <w:spacing w:line="360" w:lineRule="auto"/>
        <w:rPr>
          <w:color w:val="000000"/>
          <w:sz w:val="24"/>
        </w:rPr>
      </w:pPr>
    </w:p>
    <w:p w:rsidR="0010181C" w:rsidRDefault="0010181C" w:rsidP="0010181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0181C">
        <w:rPr>
          <w:color w:val="000000"/>
          <w:sz w:val="24"/>
          <w:szCs w:val="24"/>
        </w:rPr>
        <w:t>Zarządzenie wchodzi w życie z dniem podpisania.</w:t>
      </w:r>
    </w:p>
    <w:p w:rsidR="0010181C" w:rsidRDefault="0010181C" w:rsidP="0010181C">
      <w:pPr>
        <w:spacing w:line="360" w:lineRule="auto"/>
        <w:jc w:val="both"/>
        <w:rPr>
          <w:color w:val="000000"/>
          <w:sz w:val="24"/>
        </w:rPr>
      </w:pPr>
    </w:p>
    <w:p w:rsidR="0010181C" w:rsidRDefault="0010181C" w:rsidP="001018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181C" w:rsidRDefault="0010181C" w:rsidP="001018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0181C" w:rsidRPr="0010181C" w:rsidRDefault="0010181C" w:rsidP="001018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181C" w:rsidRPr="0010181C" w:rsidSect="001018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1C" w:rsidRDefault="0010181C">
      <w:r>
        <w:separator/>
      </w:r>
    </w:p>
  </w:endnote>
  <w:endnote w:type="continuationSeparator" w:id="0">
    <w:p w:rsidR="0010181C" w:rsidRDefault="0010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1C" w:rsidRDefault="0010181C">
      <w:r>
        <w:separator/>
      </w:r>
    </w:p>
  </w:footnote>
  <w:footnote w:type="continuationSeparator" w:id="0">
    <w:p w:rsidR="0010181C" w:rsidRDefault="00101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października 2023r."/>
    <w:docVar w:name="AktNr" w:val="801/2023/P"/>
    <w:docVar w:name="Sprawa" w:val="ogłoszenia konkursu na stanowisko dyrektora zespołu publicznych przedszkoli."/>
  </w:docVars>
  <w:rsids>
    <w:rsidRoot w:val="0010181C"/>
    <w:rsid w:val="00072485"/>
    <w:rsid w:val="000C07FF"/>
    <w:rsid w:val="000E2E12"/>
    <w:rsid w:val="0010181C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61D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C8CD6-22B2-44FA-B9FF-529E0A75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1390</Words>
  <Characters>8135</Characters>
  <Application>Microsoft Office Word</Application>
  <DocSecurity>0</DocSecurity>
  <Lines>184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2023-10-24T07:08:00Z</dcterms:created>
  <dcterms:modified xsi:type="dcterms:W3CDTF">2023-10-24T07:08:00Z</dcterms:modified>
</cp:coreProperties>
</file>