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Start w:id="1" w:name="_GoBack"/>
    <w:bookmarkEnd w:id="0"/>
    <w:bookmarkEnd w:id="1"/>
    <w:p w:rsidR="00CD3B7B" w:rsidRPr="00BA169C" w:rsidRDefault="00AD3C7A" w:rsidP="006D3BAE">
      <w:pPr>
        <w:pStyle w:val="Nagwek"/>
        <w:tabs>
          <w:tab w:val="clear" w:pos="4536"/>
          <w:tab w:val="clear" w:pos="9072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 w:rsidR="00423D88">
        <w:rPr>
          <w:b/>
        </w:rPr>
        <w:fldChar w:fldCharType="separate"/>
      </w:r>
      <w:r w:rsidR="00423D88">
        <w:rPr>
          <w:b/>
        </w:rPr>
        <w:t>Załącznik Nr 2 do zarządzenia Nr 52/2023/K</w:t>
      </w:r>
      <w:r>
        <w:rPr>
          <w:b/>
        </w:rPr>
        <w:fldChar w:fldCharType="end"/>
      </w:r>
    </w:p>
    <w:p w:rsidR="00CD3B7B" w:rsidRPr="00BA169C" w:rsidRDefault="002B4697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</w:t>
      </w:r>
      <w:r w:rsidR="00CD3B7B" w:rsidRPr="00BA169C">
        <w:rPr>
          <w:b/>
        </w:rPr>
        <w:t xml:space="preserve"> MIASTA POZNANIA</w:t>
      </w:r>
    </w:p>
    <w:p w:rsidR="00CD3B7B" w:rsidRPr="00BA169C" w:rsidRDefault="00CD3B7B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 w:rsidRPr="00BA169C">
        <w:rPr>
          <w:b/>
        </w:rPr>
        <w:t xml:space="preserve">z dnia </w:t>
      </w:r>
      <w:r w:rsidR="00E948C6">
        <w:rPr>
          <w:b/>
        </w:rPr>
        <w:fldChar w:fldCharType="begin"/>
      </w:r>
      <w:r w:rsidR="00E948C6">
        <w:rPr>
          <w:b/>
        </w:rPr>
        <w:instrText xml:space="preserve"> DOCVARIABLE  AktData  \* MERGEFORMAT </w:instrText>
      </w:r>
      <w:r w:rsidR="00423D88">
        <w:rPr>
          <w:b/>
        </w:rPr>
        <w:fldChar w:fldCharType="separate"/>
      </w:r>
      <w:r w:rsidR="00423D88">
        <w:rPr>
          <w:b/>
        </w:rPr>
        <w:t>26 października 2023r.</w:t>
      </w:r>
      <w:r w:rsidR="00E948C6">
        <w:rPr>
          <w:b/>
        </w:rPr>
        <w:fldChar w:fldCharType="end"/>
      </w: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423D88" w:rsidRDefault="00423D88" w:rsidP="00423D88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Doradztwo etyczne w Urzędzie Miasta Poznania</w:t>
      </w:r>
    </w:p>
    <w:p w:rsidR="00423D88" w:rsidRDefault="00423D88" w:rsidP="00423D88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sz w:val="24"/>
          <w:szCs w:val="24"/>
        </w:rPr>
      </w:pPr>
    </w:p>
    <w:p w:rsidR="00423D88" w:rsidRDefault="00423D88" w:rsidP="00423D88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</w:t>
      </w:r>
    </w:p>
    <w:p w:rsidR="00423D88" w:rsidRDefault="00423D88" w:rsidP="00423D88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423D88" w:rsidRPr="00423D88" w:rsidRDefault="00423D88" w:rsidP="00423D8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423D88">
        <w:rPr>
          <w:color w:val="000000"/>
          <w:sz w:val="24"/>
          <w:szCs w:val="24"/>
        </w:rPr>
        <w:t>1. W celu zapewnienia pracownikom pomocy w ocenie sytuacji i podejmowaniu właściwych decyzji w sprawach etycznie wątpliwych ustanawia się w Urzędzie funkcję doradcy etycznego.</w:t>
      </w:r>
    </w:p>
    <w:p w:rsidR="00423D88" w:rsidRPr="00423D88" w:rsidRDefault="00423D88" w:rsidP="00423D8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3D88">
        <w:rPr>
          <w:color w:val="000000"/>
          <w:sz w:val="24"/>
          <w:szCs w:val="24"/>
        </w:rPr>
        <w:t>2. Doradztwo etyczne obejmuje:</w:t>
      </w:r>
    </w:p>
    <w:p w:rsidR="00423D88" w:rsidRPr="00423D88" w:rsidRDefault="00423D88" w:rsidP="00423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3D88">
        <w:rPr>
          <w:color w:val="000000"/>
          <w:sz w:val="24"/>
          <w:szCs w:val="24"/>
        </w:rPr>
        <w:t>1) dobrowolne i w miarę potrzeby poufne spotkanie pracownika z doradcą etycznym w</w:t>
      </w:r>
      <w:r w:rsidR="00BF3D42">
        <w:rPr>
          <w:color w:val="000000"/>
          <w:sz w:val="24"/>
          <w:szCs w:val="24"/>
        </w:rPr>
        <w:t> </w:t>
      </w:r>
      <w:r w:rsidRPr="00423D88">
        <w:rPr>
          <w:color w:val="000000"/>
          <w:sz w:val="24"/>
          <w:szCs w:val="24"/>
        </w:rPr>
        <w:t>przypadku wystąpienia w trakcie wykonywania obowiązków służbowych sytuacji budzących u pracownika wątpliwości natury etycznej;</w:t>
      </w:r>
    </w:p>
    <w:p w:rsidR="00423D88" w:rsidRPr="00423D88" w:rsidRDefault="00423D88" w:rsidP="00423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3D88">
        <w:rPr>
          <w:color w:val="000000"/>
          <w:sz w:val="24"/>
          <w:szCs w:val="24"/>
        </w:rPr>
        <w:t>2) działania informacyjne i promocyjne mające ułatwić pracownikom poznanie, zrozumienie i praktyczne stosowanie zasad etycznych obowiązujących w Urzędzie;</w:t>
      </w:r>
    </w:p>
    <w:p w:rsidR="00423D88" w:rsidRDefault="00423D88" w:rsidP="00423D88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3D88">
        <w:rPr>
          <w:color w:val="000000"/>
          <w:sz w:val="24"/>
          <w:szCs w:val="24"/>
        </w:rPr>
        <w:t>3) wspieranie kadry kierowniczej Urzędu we wzmacnianiu świadomości i kultury etycznej pracowników, identyfikacji obszarów do usprawnień oraz przeciwdziałania zjawiskom etycznie niepożądanym, w szczególności takim jak: nadużycia, nierówne traktowanie, mobbing i inne zjawiska utrudniające umacnianie kultury etycznej Urzędu.</w:t>
      </w:r>
    </w:p>
    <w:p w:rsidR="00423D88" w:rsidRDefault="00423D88" w:rsidP="00423D88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423D88" w:rsidRDefault="00423D88" w:rsidP="00423D88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2</w:t>
      </w:r>
    </w:p>
    <w:p w:rsidR="00423D88" w:rsidRDefault="00423D88" w:rsidP="00423D88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423D88" w:rsidRPr="00423D88" w:rsidRDefault="00423D88" w:rsidP="00423D8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2"/>
      <w:bookmarkEnd w:id="3"/>
      <w:r w:rsidRPr="00423D88">
        <w:rPr>
          <w:color w:val="000000"/>
          <w:sz w:val="24"/>
          <w:szCs w:val="24"/>
        </w:rPr>
        <w:t>1. Z doradztwa etycznego może skorzystać każdy pracownik.</w:t>
      </w:r>
    </w:p>
    <w:p w:rsidR="00423D88" w:rsidRPr="00423D88" w:rsidRDefault="00423D88" w:rsidP="00423D8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3D88">
        <w:rPr>
          <w:color w:val="000000"/>
          <w:sz w:val="24"/>
          <w:szCs w:val="24"/>
        </w:rPr>
        <w:t>2. Pracownikowi, który zwraca się po poradę w sprawach etycznie wątpliwych, doradca etyczny zapewnia pomoc wedle swojej najlepszej wiedzy, respektując normy prawne i</w:t>
      </w:r>
      <w:r w:rsidR="00BF3D42">
        <w:rPr>
          <w:color w:val="000000"/>
          <w:sz w:val="24"/>
          <w:szCs w:val="24"/>
        </w:rPr>
        <w:t> </w:t>
      </w:r>
      <w:r w:rsidRPr="00423D88">
        <w:rPr>
          <w:color w:val="000000"/>
          <w:sz w:val="24"/>
          <w:szCs w:val="24"/>
        </w:rPr>
        <w:t>obowiązujące w Urzędzie zasady etyczne. Nie podejmuje za pracownika decyzji ani nie odpowiada za decyzje, które pracownik już podjął lub podejmie.</w:t>
      </w:r>
    </w:p>
    <w:p w:rsidR="00423D88" w:rsidRPr="00423D88" w:rsidRDefault="00423D88" w:rsidP="00423D8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3D88">
        <w:rPr>
          <w:color w:val="000000"/>
          <w:sz w:val="24"/>
          <w:szCs w:val="24"/>
        </w:rPr>
        <w:t>3. Doradca etyczny zapewnia zachowanie poufności przekazywanych informacji, z wyjątkiem informacji, których obowiązek ujawnienia wynika z przepisów prawa.</w:t>
      </w:r>
    </w:p>
    <w:p w:rsidR="00423D88" w:rsidRDefault="00423D88" w:rsidP="00423D88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3D88">
        <w:rPr>
          <w:color w:val="000000"/>
          <w:sz w:val="24"/>
          <w:szCs w:val="24"/>
        </w:rPr>
        <w:t>4. Porada doradcy etycznego nie jest opinią prawną.</w:t>
      </w:r>
    </w:p>
    <w:p w:rsidR="00423D88" w:rsidRDefault="00423D88" w:rsidP="00423D88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423D88" w:rsidRDefault="00423D88" w:rsidP="00423D88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§ 3</w:t>
      </w:r>
    </w:p>
    <w:p w:rsidR="00423D88" w:rsidRDefault="00423D88" w:rsidP="00423D88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423D88" w:rsidRPr="00423D88" w:rsidRDefault="00423D88" w:rsidP="00423D8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3"/>
      <w:bookmarkEnd w:id="4"/>
      <w:r w:rsidRPr="00423D88">
        <w:rPr>
          <w:color w:val="000000"/>
          <w:sz w:val="24"/>
          <w:szCs w:val="24"/>
        </w:rPr>
        <w:t>1. Doradca etyczny, w razie potrzeby, informuje osoby korzystające z doradztwa o</w:t>
      </w:r>
      <w:r w:rsidR="00BF3D42">
        <w:rPr>
          <w:color w:val="000000"/>
          <w:sz w:val="24"/>
          <w:szCs w:val="24"/>
        </w:rPr>
        <w:t> </w:t>
      </w:r>
      <w:r w:rsidRPr="00423D88">
        <w:rPr>
          <w:color w:val="000000"/>
          <w:sz w:val="24"/>
          <w:szCs w:val="24"/>
        </w:rPr>
        <w:t>istniejących w Urzędzie ścieżkach postępowania w sytuacjach problemowych takich jak:</w:t>
      </w:r>
    </w:p>
    <w:p w:rsidR="00423D88" w:rsidRPr="00423D88" w:rsidRDefault="00423D88" w:rsidP="00423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3D88">
        <w:rPr>
          <w:color w:val="000000"/>
          <w:sz w:val="24"/>
          <w:szCs w:val="24"/>
        </w:rPr>
        <w:t>1) zgłoszenie skargi – zgodnie z Instrukcją przeciwdziałania i postępowania wobec zjawisk mobbingu i dyskryminacji (w tym molestowania i molestowania seksualnego) w Urzędzie;</w:t>
      </w:r>
    </w:p>
    <w:p w:rsidR="00423D88" w:rsidRPr="00423D88" w:rsidRDefault="00423D88" w:rsidP="00423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3D88">
        <w:rPr>
          <w:color w:val="000000"/>
          <w:sz w:val="24"/>
          <w:szCs w:val="24"/>
        </w:rPr>
        <w:t>2) kontakt z pracownikiem Oddziału Rozwoju Kadr;</w:t>
      </w:r>
    </w:p>
    <w:p w:rsidR="00423D88" w:rsidRPr="00423D88" w:rsidRDefault="00423D88" w:rsidP="00423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3D88">
        <w:rPr>
          <w:color w:val="000000"/>
          <w:sz w:val="24"/>
          <w:szCs w:val="24"/>
        </w:rPr>
        <w:t>3) skorzystanie z Dialogu dla współpracy;</w:t>
      </w:r>
    </w:p>
    <w:p w:rsidR="00423D88" w:rsidRPr="00423D88" w:rsidRDefault="00423D88" w:rsidP="00423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3D88">
        <w:rPr>
          <w:color w:val="000000"/>
          <w:sz w:val="24"/>
          <w:szCs w:val="24"/>
        </w:rPr>
        <w:t>4) wnioskowanie o postępowanie kontrolne;</w:t>
      </w:r>
    </w:p>
    <w:p w:rsidR="00423D88" w:rsidRPr="00423D88" w:rsidRDefault="00423D88" w:rsidP="00423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3D88">
        <w:rPr>
          <w:color w:val="000000"/>
          <w:sz w:val="24"/>
          <w:szCs w:val="24"/>
        </w:rPr>
        <w:t>5) dokonanie zgłoszenia sytuacji w sposób ustalony zgodnie z przepisami dotyczącymi ochrony osób zgłaszających naruszenia prawa;</w:t>
      </w:r>
    </w:p>
    <w:p w:rsidR="00423D88" w:rsidRPr="00423D88" w:rsidRDefault="00423D88" w:rsidP="00423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3D88">
        <w:rPr>
          <w:color w:val="000000"/>
          <w:sz w:val="24"/>
          <w:szCs w:val="24"/>
        </w:rPr>
        <w:t>6) dokonanie zgłoszenia sytuacji właściwym organom powołanym do ścigania przestępstw, zgodnie z obowiązującymi przepisami, w tym obowiązującymi w</w:t>
      </w:r>
      <w:r w:rsidR="00BF3D42">
        <w:rPr>
          <w:color w:val="000000"/>
          <w:sz w:val="24"/>
          <w:szCs w:val="24"/>
        </w:rPr>
        <w:t> </w:t>
      </w:r>
      <w:r w:rsidRPr="00423D88">
        <w:rPr>
          <w:color w:val="000000"/>
          <w:sz w:val="24"/>
          <w:szCs w:val="24"/>
        </w:rPr>
        <w:t>Urzędzie regulacjami dotyczącymi przeciwdziałania nadużyciom.</w:t>
      </w:r>
    </w:p>
    <w:p w:rsidR="00423D88" w:rsidRPr="00423D88" w:rsidRDefault="00423D88" w:rsidP="00423D8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3D88">
        <w:rPr>
          <w:color w:val="000000"/>
          <w:sz w:val="24"/>
          <w:szCs w:val="24"/>
        </w:rPr>
        <w:t>2. Zgłoszenie się pracownika po pomoc do doradcy etycznego nie jest równoznaczne ze zgłoszeniem sprawy swojemu zwierzchnikowi służbowemu albo Urzędowi jako pracodawcy.</w:t>
      </w:r>
    </w:p>
    <w:p w:rsidR="00423D88" w:rsidRDefault="00423D88" w:rsidP="00423D88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3D88">
        <w:rPr>
          <w:color w:val="000000"/>
          <w:sz w:val="24"/>
          <w:szCs w:val="24"/>
        </w:rPr>
        <w:t>3. Doradca etyczny może odmówić lub zaniechać doradztwa w przypadku braku możliwości zachowania bezstronności albo wyczerpania możliwych do zastosowania środków.</w:t>
      </w:r>
    </w:p>
    <w:p w:rsidR="00423D88" w:rsidRDefault="00423D88" w:rsidP="00423D88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423D88" w:rsidRDefault="00423D88" w:rsidP="00423D88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4</w:t>
      </w:r>
    </w:p>
    <w:p w:rsidR="00423D88" w:rsidRDefault="00423D88" w:rsidP="00423D88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423D88" w:rsidRPr="00423D88" w:rsidRDefault="00423D88" w:rsidP="00423D8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4"/>
      <w:bookmarkEnd w:id="5"/>
      <w:r w:rsidRPr="00423D88">
        <w:rPr>
          <w:color w:val="000000"/>
          <w:sz w:val="24"/>
          <w:szCs w:val="24"/>
        </w:rPr>
        <w:t>1. Doradztwo, w zależności od charakteru sprawy, może się odbywać:</w:t>
      </w:r>
    </w:p>
    <w:p w:rsidR="00423D88" w:rsidRPr="00423D88" w:rsidRDefault="00423D88" w:rsidP="00423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3D88">
        <w:rPr>
          <w:color w:val="000000"/>
          <w:sz w:val="24"/>
          <w:szCs w:val="24"/>
        </w:rPr>
        <w:t>1) w formie spotkań bezpośrednich w miejscu pracy doradcy etycznego po uprzednim umówieniu terminu;</w:t>
      </w:r>
    </w:p>
    <w:p w:rsidR="00423D88" w:rsidRPr="00423D88" w:rsidRDefault="00423D88" w:rsidP="00423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3D88">
        <w:rPr>
          <w:color w:val="000000"/>
          <w:sz w:val="24"/>
          <w:szCs w:val="24"/>
        </w:rPr>
        <w:t>2) za pomocą dostępnych narzędzi komunikacji (np. telefon, e-mail, komunikator internetowy);</w:t>
      </w:r>
    </w:p>
    <w:p w:rsidR="00423D88" w:rsidRPr="00423D88" w:rsidRDefault="00423D88" w:rsidP="00423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3D88">
        <w:rPr>
          <w:color w:val="000000"/>
          <w:sz w:val="24"/>
          <w:szCs w:val="24"/>
        </w:rPr>
        <w:t>3) w uzasadnionych sytuacjach – w miejscu pracy pracownika korzystającego z doradztwa albo innym uzgodnionym miejscu.</w:t>
      </w:r>
    </w:p>
    <w:p w:rsidR="00423D88" w:rsidRDefault="00423D88" w:rsidP="00423D88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3D88">
        <w:rPr>
          <w:color w:val="000000"/>
          <w:sz w:val="24"/>
          <w:szCs w:val="24"/>
        </w:rPr>
        <w:t>2. Doradztwo odbywa się w godzinach pracy Urzędu.</w:t>
      </w:r>
    </w:p>
    <w:p w:rsidR="00423D88" w:rsidRDefault="00423D88" w:rsidP="00423D88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423D88" w:rsidRDefault="00423D88" w:rsidP="00423D88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§ 5</w:t>
      </w:r>
    </w:p>
    <w:p w:rsidR="00423D88" w:rsidRDefault="00423D88" w:rsidP="00423D88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423D88" w:rsidRPr="00423D88" w:rsidRDefault="00423D88" w:rsidP="00423D8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5"/>
      <w:bookmarkEnd w:id="6"/>
      <w:r w:rsidRPr="00423D88">
        <w:rPr>
          <w:color w:val="000000"/>
          <w:sz w:val="24"/>
          <w:szCs w:val="24"/>
        </w:rPr>
        <w:t>1. Doradca etyczny jest powoływany i odwoływany zarządzeniem Prezydenta.</w:t>
      </w:r>
    </w:p>
    <w:p w:rsidR="00423D88" w:rsidRPr="00423D88" w:rsidRDefault="00423D88" w:rsidP="00423D8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3D88">
        <w:rPr>
          <w:color w:val="000000"/>
          <w:sz w:val="24"/>
          <w:szCs w:val="24"/>
        </w:rPr>
        <w:t>2. Doradcą etycznym może być pracownik posiadający ugruntowaną wiedzę o prawnych uwarunkowaniach funkcjonowania samorządu terytorialnego i jego pracowników, a także zasadach etycznych, z odpowiednim doświadczeniem zawodowym, z nienaganną postawą etyczną, cieszący się autorytetem i poważaniem wśród pracowników.</w:t>
      </w:r>
    </w:p>
    <w:p w:rsidR="00423D88" w:rsidRDefault="00423D88" w:rsidP="00423D88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3D88">
        <w:rPr>
          <w:color w:val="000000"/>
          <w:sz w:val="24"/>
          <w:szCs w:val="24"/>
        </w:rPr>
        <w:t>3. Doradca etyczny wykonuje swe obowiązki niezależnie od zadań służbowych wynikających z jego karty stanowiska pracy.</w:t>
      </w:r>
    </w:p>
    <w:p w:rsidR="00423D88" w:rsidRDefault="00423D88" w:rsidP="00423D88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423D88" w:rsidRDefault="00423D88" w:rsidP="00423D88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6</w:t>
      </w:r>
    </w:p>
    <w:p w:rsidR="00423D88" w:rsidRDefault="00423D88" w:rsidP="00423D88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423D88" w:rsidRPr="00423D88" w:rsidRDefault="00423D88" w:rsidP="00423D8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6"/>
      <w:bookmarkEnd w:id="7"/>
      <w:r w:rsidRPr="00423D88">
        <w:rPr>
          <w:color w:val="000000"/>
          <w:sz w:val="24"/>
          <w:szCs w:val="24"/>
        </w:rPr>
        <w:t>1. Doradca etyczny ma obowiązek:</w:t>
      </w:r>
    </w:p>
    <w:p w:rsidR="00423D88" w:rsidRPr="00423D88" w:rsidRDefault="00423D88" w:rsidP="00423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3D88">
        <w:rPr>
          <w:color w:val="000000"/>
          <w:sz w:val="24"/>
          <w:szCs w:val="24"/>
        </w:rPr>
        <w:t>1) kierować się zasadami etycznymi wynikającymi z Kodeksu;</w:t>
      </w:r>
    </w:p>
    <w:p w:rsidR="00423D88" w:rsidRPr="00423D88" w:rsidRDefault="00423D88" w:rsidP="00423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3D88">
        <w:rPr>
          <w:color w:val="000000"/>
          <w:sz w:val="24"/>
          <w:szCs w:val="24"/>
        </w:rPr>
        <w:t xml:space="preserve">2) podnosić swoje kwalifikacje i poszerzać wiedzę niezbędną do prawidłowego wykonywania funkcji; </w:t>
      </w:r>
    </w:p>
    <w:p w:rsidR="00423D88" w:rsidRPr="00423D88" w:rsidRDefault="00423D88" w:rsidP="00423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3D88">
        <w:rPr>
          <w:color w:val="000000"/>
          <w:sz w:val="24"/>
          <w:szCs w:val="24"/>
        </w:rPr>
        <w:t>3) szanować godność, prywatność osób zgłaszających się po poradę oraz uwzględniać w</w:t>
      </w:r>
      <w:r w:rsidR="00BF3D42">
        <w:rPr>
          <w:color w:val="000000"/>
          <w:sz w:val="24"/>
          <w:szCs w:val="24"/>
        </w:rPr>
        <w:t> </w:t>
      </w:r>
      <w:r w:rsidRPr="00423D88">
        <w:rPr>
          <w:color w:val="000000"/>
          <w:sz w:val="24"/>
          <w:szCs w:val="24"/>
        </w:rPr>
        <w:t>szczególności zasadę rzetelności i bezstronności;</w:t>
      </w:r>
    </w:p>
    <w:p w:rsidR="00423D88" w:rsidRPr="00423D88" w:rsidRDefault="00423D88" w:rsidP="00423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3D88">
        <w:rPr>
          <w:color w:val="000000"/>
          <w:sz w:val="24"/>
          <w:szCs w:val="24"/>
        </w:rPr>
        <w:t xml:space="preserve">4) zachować, w granicach prawa, poufność – w zakresie informacji pozyskanych w trakcie doradztwa oraz dotyczących osoby zgłaszającej się po poradę i związanych ze sprawą osób. </w:t>
      </w:r>
    </w:p>
    <w:p w:rsidR="00423D88" w:rsidRPr="00423D88" w:rsidRDefault="00423D88" w:rsidP="00423D8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3D88">
        <w:rPr>
          <w:color w:val="000000"/>
          <w:sz w:val="24"/>
          <w:szCs w:val="24"/>
        </w:rPr>
        <w:t>2. Doradca etyczny ma prawo:</w:t>
      </w:r>
    </w:p>
    <w:p w:rsidR="00423D88" w:rsidRPr="00423D88" w:rsidRDefault="00423D88" w:rsidP="00423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3D88">
        <w:rPr>
          <w:color w:val="000000"/>
          <w:sz w:val="24"/>
          <w:szCs w:val="24"/>
        </w:rPr>
        <w:t>1) samodzielnie ustalać harmonogram swojej pracy w zakresie wykonywanych zadań doradcy w sposób niekolidujący z pozostałymi obowiązkami pracowniczymi;</w:t>
      </w:r>
    </w:p>
    <w:p w:rsidR="00423D88" w:rsidRPr="00423D88" w:rsidRDefault="00423D88" w:rsidP="00423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3D88">
        <w:rPr>
          <w:color w:val="000000"/>
          <w:sz w:val="24"/>
          <w:szCs w:val="24"/>
        </w:rPr>
        <w:t>2) formułować niezależne opinie w zakresie właściwego postępowania etycznego zgodnie z posiadaną wiedzą i doświadczeniem;</w:t>
      </w:r>
    </w:p>
    <w:p w:rsidR="00423D88" w:rsidRPr="00423D88" w:rsidRDefault="00423D88" w:rsidP="00423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3D88">
        <w:rPr>
          <w:color w:val="000000"/>
          <w:sz w:val="24"/>
          <w:szCs w:val="24"/>
        </w:rPr>
        <w:t>3) kierować uwagi do właściwych komórek organizacyjnych Urzędu w sytuacjach, które budzą jego uzasadnioną wątpliwość co do przestrzegania zasad etycznych;</w:t>
      </w:r>
    </w:p>
    <w:p w:rsidR="00423D88" w:rsidRPr="00423D88" w:rsidRDefault="00423D88" w:rsidP="00423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3D88">
        <w:rPr>
          <w:color w:val="000000"/>
          <w:sz w:val="24"/>
          <w:szCs w:val="24"/>
        </w:rPr>
        <w:t>4) konsultować się z innymi osobami z zachowaniem zasady poufności w celu zapewnienia profesjonalnego doradztwa;</w:t>
      </w:r>
    </w:p>
    <w:p w:rsidR="00423D88" w:rsidRDefault="00423D88" w:rsidP="00423D88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3D88">
        <w:rPr>
          <w:color w:val="000000"/>
          <w:sz w:val="24"/>
          <w:szCs w:val="24"/>
        </w:rPr>
        <w:t>5) opiniować i współpracować w przygotowywaniu projektów wewnętrznych regulacji, które dotyczą zasad i norm etycznych.</w:t>
      </w:r>
    </w:p>
    <w:p w:rsidR="00423D88" w:rsidRDefault="00423D88" w:rsidP="00423D88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423D88" w:rsidRDefault="00423D88" w:rsidP="00423D88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§ 7</w:t>
      </w:r>
    </w:p>
    <w:p w:rsidR="00423D88" w:rsidRDefault="00423D88" w:rsidP="00423D88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423D88" w:rsidRDefault="00423D88" w:rsidP="00423D88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8" w:name="z7"/>
      <w:bookmarkEnd w:id="8"/>
      <w:r w:rsidRPr="00423D88">
        <w:rPr>
          <w:color w:val="000000"/>
          <w:sz w:val="24"/>
          <w:szCs w:val="24"/>
        </w:rPr>
        <w:t>Doradca etyczny współpracuje z dyrektorem Wydziału Organizacyjnego Urzędu, niezależnie od podległości służbowej wynikającej z karty stanowiska pracy, uzgadnia plan działań w</w:t>
      </w:r>
      <w:r w:rsidR="00BF3D42">
        <w:rPr>
          <w:color w:val="000000"/>
          <w:sz w:val="24"/>
          <w:szCs w:val="24"/>
        </w:rPr>
        <w:t> </w:t>
      </w:r>
      <w:r w:rsidRPr="00423D88">
        <w:rPr>
          <w:color w:val="000000"/>
          <w:sz w:val="24"/>
          <w:szCs w:val="24"/>
        </w:rPr>
        <w:t>zakresie budowania i promowania kultury etycznej w Urzędzie oraz informuje o jego realizacji.</w:t>
      </w:r>
    </w:p>
    <w:p w:rsidR="00423D88" w:rsidRDefault="00423D88" w:rsidP="00423D88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423D88" w:rsidRDefault="00423D88" w:rsidP="00423D88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8</w:t>
      </w:r>
    </w:p>
    <w:p w:rsidR="00423D88" w:rsidRDefault="00423D88" w:rsidP="00423D88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423D88" w:rsidRPr="00423D88" w:rsidRDefault="00423D88" w:rsidP="00423D88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9" w:name="z8"/>
      <w:bookmarkEnd w:id="9"/>
      <w:r w:rsidRPr="00423D88">
        <w:rPr>
          <w:color w:val="000000"/>
          <w:sz w:val="24"/>
          <w:szCs w:val="24"/>
        </w:rPr>
        <w:t>Doradca etyczny współpracuje z komórkami organizacyjnymi Urzędu w zakresie napotykanych problemów etycznych, w tym również z komórkami odpowiedzialnymi za analizę ryzyka i przeciwdziałanie zjawiskom niepożądanym w Urzędzie, w szczególności nadużyciom, mobbingowi i nierównemu traktowaniu.</w:t>
      </w:r>
    </w:p>
    <w:sectPr w:rsidR="00423D88" w:rsidRPr="00423D88" w:rsidSect="00423D88">
      <w:footerReference w:type="even" r:id="rId7"/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D88" w:rsidRDefault="00423D88">
      <w:r>
        <w:separator/>
      </w:r>
    </w:p>
  </w:endnote>
  <w:endnote w:type="continuationSeparator" w:id="0">
    <w:p w:rsidR="00423D88" w:rsidRDefault="0042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D88" w:rsidRDefault="00423D88">
      <w:r>
        <w:separator/>
      </w:r>
    </w:p>
  </w:footnote>
  <w:footnote w:type="continuationSeparator" w:id="0">
    <w:p w:rsidR="00423D88" w:rsidRDefault="00423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października 2023r."/>
    <w:docVar w:name="Załącznik" w:val="Załącznik Nr 2 do zarządzenia Nr 52/2023/K"/>
  </w:docVars>
  <w:rsids>
    <w:rsidRoot w:val="00423D88"/>
    <w:rsid w:val="00046402"/>
    <w:rsid w:val="000747E4"/>
    <w:rsid w:val="001F328B"/>
    <w:rsid w:val="0027068D"/>
    <w:rsid w:val="002B4697"/>
    <w:rsid w:val="00303EEF"/>
    <w:rsid w:val="00423D88"/>
    <w:rsid w:val="004B2D68"/>
    <w:rsid w:val="006D3BAE"/>
    <w:rsid w:val="00701BAE"/>
    <w:rsid w:val="007315DC"/>
    <w:rsid w:val="007F5CD1"/>
    <w:rsid w:val="00875756"/>
    <w:rsid w:val="008E1B44"/>
    <w:rsid w:val="00964971"/>
    <w:rsid w:val="009F7D41"/>
    <w:rsid w:val="00AB0B18"/>
    <w:rsid w:val="00AD3C7A"/>
    <w:rsid w:val="00BA169C"/>
    <w:rsid w:val="00BE6E05"/>
    <w:rsid w:val="00BF3D42"/>
    <w:rsid w:val="00C52286"/>
    <w:rsid w:val="00CD3B7B"/>
    <w:rsid w:val="00DA50B6"/>
    <w:rsid w:val="00E84614"/>
    <w:rsid w:val="00E948C6"/>
    <w:rsid w:val="00F5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0</TotalTime>
  <Pages>4</Pages>
  <Words>725</Words>
  <Characters>4847</Characters>
  <Application>Microsoft Office Word</Application>
  <DocSecurity>0</DocSecurity>
  <Lines>115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2023-10-27T10:40:00Z</dcterms:created>
  <dcterms:modified xsi:type="dcterms:W3CDTF">2023-10-27T10:40:00Z</dcterms:modified>
</cp:coreProperties>
</file>