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598B">
              <w:rPr>
                <w:b/>
              </w:rPr>
              <w:fldChar w:fldCharType="separate"/>
            </w:r>
            <w:r w:rsidR="0075598B">
              <w:rPr>
                <w:b/>
              </w:rPr>
              <w:t>nieodpłatnego przekazania na rzecz Miasta Poznania nieruchomości położonej w Poznaniu przy ulicy Paczkowskiej 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598B" w:rsidRDefault="00FA63B5" w:rsidP="0075598B">
      <w:pPr>
        <w:spacing w:line="360" w:lineRule="auto"/>
        <w:jc w:val="both"/>
      </w:pPr>
      <w:bookmarkStart w:id="2" w:name="z1"/>
      <w:bookmarkEnd w:id="2"/>
    </w:p>
    <w:p w:rsidR="0075598B" w:rsidRPr="0075598B" w:rsidRDefault="0075598B" w:rsidP="0075598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5598B">
        <w:rPr>
          <w:color w:val="000000"/>
          <w:szCs w:val="20"/>
        </w:rPr>
        <w:t xml:space="preserve">Nieruchomość położona w Poznaniu przy ulicy Paczkowskiej 25 stanowi współwłasność osób fizycznych. Współwłaściciel nieruchomości wystąpił z propozycją nieodpłatnego przejęcia przez Miasto Poznań udziału wynoszącego 1/2 części w prawie własności nieruchomości. </w:t>
      </w:r>
    </w:p>
    <w:p w:rsidR="0075598B" w:rsidRPr="0075598B" w:rsidRDefault="0075598B" w:rsidP="0075598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5598B">
        <w:rPr>
          <w:color w:val="000000"/>
          <w:szCs w:val="20"/>
        </w:rPr>
        <w:t>Na nieruchomości znajdują się: budynek mieszkalny parterowy, szopka drewniana oraz budynek gospodarczy, które z uwagi na ich stan techniczny nadają się wyłącznie do rozbiórki.</w:t>
      </w:r>
    </w:p>
    <w:p w:rsidR="0075598B" w:rsidRPr="0075598B" w:rsidRDefault="0075598B" w:rsidP="0075598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5598B">
        <w:rPr>
          <w:color w:val="000000"/>
          <w:szCs w:val="20"/>
        </w:rPr>
        <w:t xml:space="preserve">Dla przedmiotowej nieruchomości nie obowiązuje ani nie jest opracowywany miejscowy plan zagospodarowania przestrzennego. W Studium uwarunkowań i kierunków zagospodarowania przestrzennego przedmiotowa nieruchomość położona jest na obszarze oznaczonym symbolem MN/U, co oznacza tereny zabudowy mieszkaniowej jednorodzinnej lub zabudowy usługowej.  </w:t>
      </w:r>
    </w:p>
    <w:p w:rsidR="0075598B" w:rsidRPr="0075598B" w:rsidRDefault="0075598B" w:rsidP="0075598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5598B">
        <w:rPr>
          <w:color w:val="000000"/>
          <w:szCs w:val="20"/>
        </w:rPr>
        <w:t>Wartość udziału w wysokości 1/2 części wynosi 348 773,50 zł (słownie: trzysta czterdzieści osiem tysięcy siedemset siedemdziesiąt trzy złote 50/00).</w:t>
      </w:r>
    </w:p>
    <w:p w:rsidR="0075598B" w:rsidRPr="0075598B" w:rsidRDefault="0075598B" w:rsidP="0075598B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75598B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Poznania: </w:t>
      </w:r>
      <w:r w:rsidRPr="0075598B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celów, gdy nabycie następuje w formie nieodpłatnego przekazania na rzecz Miasta Poznania.</w:t>
      </w:r>
    </w:p>
    <w:p w:rsidR="0075598B" w:rsidRDefault="0075598B" w:rsidP="0075598B">
      <w:pPr>
        <w:spacing w:line="360" w:lineRule="auto"/>
        <w:jc w:val="both"/>
        <w:rPr>
          <w:color w:val="000000"/>
          <w:szCs w:val="20"/>
        </w:rPr>
      </w:pPr>
      <w:r w:rsidRPr="0075598B">
        <w:rPr>
          <w:color w:val="000000"/>
          <w:szCs w:val="20"/>
        </w:rPr>
        <w:t>W świetle powyższego podjęcie zarządzenia jest w pełni uzasadnione.</w:t>
      </w:r>
    </w:p>
    <w:p w:rsidR="0075598B" w:rsidRDefault="0075598B" w:rsidP="0075598B">
      <w:pPr>
        <w:spacing w:line="360" w:lineRule="auto"/>
        <w:jc w:val="both"/>
      </w:pPr>
    </w:p>
    <w:p w:rsidR="0075598B" w:rsidRDefault="0075598B" w:rsidP="0075598B">
      <w:pPr>
        <w:keepNext/>
        <w:spacing w:line="360" w:lineRule="auto"/>
        <w:jc w:val="center"/>
      </w:pPr>
      <w:r>
        <w:lastRenderedPageBreak/>
        <w:t>ZASTĘPCA DYREKTORA</w:t>
      </w:r>
    </w:p>
    <w:p w:rsidR="0075598B" w:rsidRDefault="0075598B" w:rsidP="0075598B">
      <w:pPr>
        <w:keepNext/>
        <w:spacing w:line="360" w:lineRule="auto"/>
        <w:jc w:val="center"/>
      </w:pPr>
      <w:r>
        <w:t>DS. POZYSKIWANIA NIERUCHOMOŚCI</w:t>
      </w:r>
    </w:p>
    <w:p w:rsidR="0075598B" w:rsidRPr="0075598B" w:rsidRDefault="0075598B" w:rsidP="0075598B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proofErr w:type="spellEnd"/>
    </w:p>
    <w:sectPr w:rsidR="0075598B" w:rsidRPr="0075598B" w:rsidSect="00755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98B" w:rsidRDefault="0075598B">
      <w:r>
        <w:separator/>
      </w:r>
    </w:p>
  </w:endnote>
  <w:endnote w:type="continuationSeparator" w:id="0">
    <w:p w:rsidR="0075598B" w:rsidRDefault="0075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98B" w:rsidRDefault="0075598B">
      <w:r>
        <w:separator/>
      </w:r>
    </w:p>
  </w:footnote>
  <w:footnote w:type="continuationSeparator" w:id="0">
    <w:p w:rsidR="0075598B" w:rsidRDefault="00755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rzecz Miasta Poznania nieruchomości położonej w Poznaniu przy ulicy Paczkowskiej 25."/>
  </w:docVars>
  <w:rsids>
    <w:rsidRoot w:val="0075598B"/>
    <w:rsid w:val="000607A3"/>
    <w:rsid w:val="001B1D53"/>
    <w:rsid w:val="0022095A"/>
    <w:rsid w:val="002946C5"/>
    <w:rsid w:val="002C29F3"/>
    <w:rsid w:val="0075598B"/>
    <w:rsid w:val="00796326"/>
    <w:rsid w:val="00A87E1B"/>
    <w:rsid w:val="00AA04BE"/>
    <w:rsid w:val="00AC159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223</Words>
  <Characters>1538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2023-11-02T10:06:00Z</dcterms:created>
  <dcterms:modified xsi:type="dcterms:W3CDTF">2023-11-02T10:06:00Z</dcterms:modified>
</cp:coreProperties>
</file>