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7F4F">
              <w:rPr>
                <w:b/>
              </w:rPr>
              <w:fldChar w:fldCharType="separate"/>
            </w:r>
            <w:r w:rsidR="00B97F4F">
              <w:rPr>
                <w:b/>
              </w:rPr>
              <w:t>zarządzenie w sprawie uzupełnienia jednolitego rzeczowego wykazu akt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7F4F" w:rsidRDefault="00FA63B5" w:rsidP="00B97F4F">
      <w:pPr>
        <w:spacing w:line="360" w:lineRule="auto"/>
        <w:jc w:val="both"/>
      </w:pPr>
      <w:bookmarkStart w:id="2" w:name="z1"/>
      <w:bookmarkEnd w:id="2"/>
    </w:p>
    <w:p w:rsidR="00B97F4F" w:rsidRPr="00B97F4F" w:rsidRDefault="00B97F4F" w:rsidP="00B97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F4F">
        <w:rPr>
          <w:color w:val="000000"/>
        </w:rPr>
        <w:t>Ze względu na wprowadzenie nowej klasy w jednolitym rzeczowym wykazie akt o symbolu 225 „Teczki zbiorcze na dokumentację stosunku pracy osób zatrudnionych” ustalono, jaka dokumentacja będzie stanowiła ich część składową, przede wszystkim na podstawie §</w:t>
      </w:r>
      <w:r w:rsidR="00A934D5">
        <w:rPr>
          <w:color w:val="000000"/>
        </w:rPr>
        <w:t> </w:t>
      </w:r>
      <w:r w:rsidRPr="00B97F4F">
        <w:rPr>
          <w:color w:val="000000"/>
        </w:rPr>
        <w:t>6</w:t>
      </w:r>
      <w:r w:rsidR="00A934D5">
        <w:rPr>
          <w:color w:val="000000"/>
        </w:rPr>
        <w:t> </w:t>
      </w:r>
      <w:r w:rsidRPr="00B97F4F">
        <w:rPr>
          <w:color w:val="000000"/>
        </w:rPr>
        <w:t>rozporządzenia Ministra Rodziny, Pracy i Polityki Społecznej z dnia 10 grudnia 2018 r. w</w:t>
      </w:r>
      <w:r w:rsidR="00A934D5">
        <w:rPr>
          <w:color w:val="000000"/>
        </w:rPr>
        <w:t> </w:t>
      </w:r>
      <w:r w:rsidRPr="00B97F4F">
        <w:rPr>
          <w:color w:val="000000"/>
        </w:rPr>
        <w:t>sprawie dokumentacji pracowniczej.</w:t>
      </w:r>
    </w:p>
    <w:p w:rsidR="00B97F4F" w:rsidRPr="00B97F4F" w:rsidRDefault="00B97F4F" w:rsidP="00B97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F4F">
        <w:rPr>
          <w:color w:val="000000"/>
        </w:rPr>
        <w:t>Wobec braku uregulowań prawnych dokumenty związane z wykonywaniem pracy zdalnej (polecenia pracy zdalnej i raporty sprawozdawcze) odkładano do imiennych teczek zbiorczych. Od 21 marca 2023 roku, tj. od dnia wejścia w życie rozporządzenia Ministra Rodziny, Pracy i Polityki Społecznej z dnia 6 marca 2023 r. zmieniającego rozporządzenie w</w:t>
      </w:r>
      <w:r w:rsidR="00A934D5">
        <w:rPr>
          <w:color w:val="000000"/>
        </w:rPr>
        <w:t> </w:t>
      </w:r>
      <w:r w:rsidRPr="00B97F4F">
        <w:rPr>
          <w:color w:val="000000"/>
        </w:rPr>
        <w:t xml:space="preserve">sprawie dokumentacji pracowniczej, zgodnie z § 1 pkt 1 lit. b </w:t>
      </w:r>
      <w:proofErr w:type="spellStart"/>
      <w:r w:rsidRPr="00B97F4F">
        <w:rPr>
          <w:color w:val="000000"/>
        </w:rPr>
        <w:t>tiret</w:t>
      </w:r>
      <w:proofErr w:type="spellEnd"/>
      <w:r w:rsidRPr="00B97F4F">
        <w:rPr>
          <w:color w:val="000000"/>
        </w:rPr>
        <w:t xml:space="preserve"> drugie przedmiotowego rozporządzenia, dokumenty dotyczące wykonywania pracy zdalnej odkłada się do części B</w:t>
      </w:r>
      <w:r w:rsidR="00A934D5">
        <w:rPr>
          <w:color w:val="000000"/>
        </w:rPr>
        <w:t> </w:t>
      </w:r>
      <w:r w:rsidRPr="00B97F4F">
        <w:rPr>
          <w:color w:val="000000"/>
        </w:rPr>
        <w:t>akt osobowych pracownika.</w:t>
      </w:r>
    </w:p>
    <w:p w:rsidR="00B97F4F" w:rsidRPr="00B97F4F" w:rsidRDefault="00B97F4F" w:rsidP="00B97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F4F">
        <w:rPr>
          <w:color w:val="000000"/>
        </w:rPr>
        <w:t>Uzupełniono zapis o odkładaniu do imiennych teczek zbiorczych pracowników zatrudnionych od 1 stycznia 2019 roku, oprócz kart wynagrodzeń, również dokumentów potwierdzających wypłatę innych świadczeń związanych z pracą, przede wszystkim kart zasiłkowych (§ 6 pkt 3</w:t>
      </w:r>
      <w:r w:rsidR="00A934D5">
        <w:rPr>
          <w:color w:val="000000"/>
        </w:rPr>
        <w:t> </w:t>
      </w:r>
      <w:r w:rsidRPr="00B97F4F">
        <w:rPr>
          <w:color w:val="000000"/>
        </w:rPr>
        <w:t xml:space="preserve">rozporządzenia </w:t>
      </w:r>
      <w:proofErr w:type="spellStart"/>
      <w:r w:rsidRPr="00B97F4F">
        <w:rPr>
          <w:color w:val="000000"/>
        </w:rPr>
        <w:t>MRPiPS</w:t>
      </w:r>
      <w:proofErr w:type="spellEnd"/>
      <w:r w:rsidRPr="00B97F4F">
        <w:rPr>
          <w:color w:val="000000"/>
        </w:rPr>
        <w:t xml:space="preserve"> z 10 grudnia 2018 r. w sprawie dokumentacji pracowniczej).</w:t>
      </w:r>
    </w:p>
    <w:p w:rsidR="00B97F4F" w:rsidRDefault="00B97F4F" w:rsidP="00B97F4F">
      <w:pPr>
        <w:spacing w:line="360" w:lineRule="auto"/>
        <w:jc w:val="both"/>
        <w:rPr>
          <w:color w:val="000000"/>
        </w:rPr>
      </w:pPr>
      <w:r w:rsidRPr="00B97F4F">
        <w:rPr>
          <w:color w:val="000000"/>
        </w:rPr>
        <w:t>Zrezygnowano z gromadzenia w teczkach zbiorczych rocznych informacji dla pracowników o</w:t>
      </w:r>
      <w:r w:rsidR="00A934D5">
        <w:rPr>
          <w:color w:val="000000"/>
        </w:rPr>
        <w:t> </w:t>
      </w:r>
      <w:r w:rsidRPr="00B97F4F">
        <w:rPr>
          <w:color w:val="000000"/>
        </w:rPr>
        <w:t>składkach ZUS.</w:t>
      </w:r>
    </w:p>
    <w:p w:rsidR="00B97F4F" w:rsidRDefault="00B97F4F" w:rsidP="00B97F4F">
      <w:pPr>
        <w:spacing w:line="360" w:lineRule="auto"/>
        <w:jc w:val="both"/>
      </w:pPr>
    </w:p>
    <w:p w:rsidR="00B97F4F" w:rsidRDefault="00B97F4F" w:rsidP="00B97F4F">
      <w:pPr>
        <w:keepNext/>
        <w:spacing w:line="360" w:lineRule="auto"/>
        <w:jc w:val="center"/>
      </w:pPr>
      <w:r>
        <w:t>ZASTĘPCZYNI DYREKTORA</w:t>
      </w:r>
    </w:p>
    <w:p w:rsidR="00B97F4F" w:rsidRPr="00B97F4F" w:rsidRDefault="00B97F4F" w:rsidP="00B97F4F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B97F4F" w:rsidRPr="00B97F4F" w:rsidSect="00B97F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4F" w:rsidRDefault="00B97F4F">
      <w:r>
        <w:separator/>
      </w:r>
    </w:p>
  </w:endnote>
  <w:endnote w:type="continuationSeparator" w:id="0">
    <w:p w:rsidR="00B97F4F" w:rsidRDefault="00B9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4F" w:rsidRDefault="00B97F4F">
      <w:r>
        <w:separator/>
      </w:r>
    </w:p>
  </w:footnote>
  <w:footnote w:type="continuationSeparator" w:id="0">
    <w:p w:rsidR="00B97F4F" w:rsidRDefault="00B9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zupełnienia jednolitego rzeczowego wykazu akt w Urzędzie Miasta Poznania."/>
  </w:docVars>
  <w:rsids>
    <w:rsidRoot w:val="00B97F4F"/>
    <w:rsid w:val="000607A3"/>
    <w:rsid w:val="00191992"/>
    <w:rsid w:val="001B1D53"/>
    <w:rsid w:val="002946C5"/>
    <w:rsid w:val="002C29F3"/>
    <w:rsid w:val="008C68E6"/>
    <w:rsid w:val="00A934D5"/>
    <w:rsid w:val="00AA04BE"/>
    <w:rsid w:val="00AC4582"/>
    <w:rsid w:val="00B35496"/>
    <w:rsid w:val="00B76696"/>
    <w:rsid w:val="00B97F4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219</Words>
  <Characters>1415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2023-11-07T06:54:00Z</dcterms:created>
  <dcterms:modified xsi:type="dcterms:W3CDTF">2023-11-07T06:54:00Z</dcterms:modified>
</cp:coreProperties>
</file>