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35F7">
              <w:rPr>
                <w:b/>
              </w:rPr>
              <w:fldChar w:fldCharType="separate"/>
            </w:r>
            <w:r w:rsidR="000B35F7">
              <w:rPr>
                <w:b/>
              </w:rPr>
              <w:t>zarządzenie w sprawie powołania Zespołu ds. koordynacji wydarzeń odbywających się na Torze Regatowym Malta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35F7" w:rsidRDefault="00FA63B5" w:rsidP="000B35F7">
      <w:pPr>
        <w:spacing w:line="360" w:lineRule="auto"/>
        <w:jc w:val="both"/>
      </w:pPr>
      <w:bookmarkStart w:id="2" w:name="z1"/>
      <w:bookmarkEnd w:id="2"/>
    </w:p>
    <w:p w:rsidR="000B35F7" w:rsidRPr="000B35F7" w:rsidRDefault="000B35F7" w:rsidP="000B35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35F7">
        <w:rPr>
          <w:color w:val="000000"/>
        </w:rPr>
        <w:t xml:space="preserve">Zespół zakończył swoją działalność po wypracowaniu stosownych rozwiązań dotyczących wydarzeń organizowanych na Torze Regatowym Malta. Ponadto w przypadku części imprez sportowych, które w latach minionych odbywały się nad Jeziorem Maltańskim, podjęto decyzję o zmianie lokalizacji zawodów w Poznaniu. Ze względu na te okoliczności należy rozwiązać Zespół. </w:t>
      </w:r>
    </w:p>
    <w:p w:rsidR="000B35F7" w:rsidRDefault="000B35F7" w:rsidP="000B35F7">
      <w:pPr>
        <w:spacing w:line="360" w:lineRule="auto"/>
        <w:jc w:val="both"/>
        <w:rPr>
          <w:color w:val="000000"/>
        </w:rPr>
      </w:pPr>
      <w:r w:rsidRPr="000B35F7">
        <w:rPr>
          <w:color w:val="000000"/>
        </w:rPr>
        <w:t>W świetle powyższego wydanie zarządzenia jest w pełni uzasadnione.</w:t>
      </w:r>
    </w:p>
    <w:p w:rsidR="000B35F7" w:rsidRDefault="000B35F7" w:rsidP="000B35F7">
      <w:pPr>
        <w:spacing w:line="360" w:lineRule="auto"/>
        <w:jc w:val="both"/>
      </w:pPr>
    </w:p>
    <w:p w:rsidR="000B35F7" w:rsidRDefault="000B35F7" w:rsidP="000B35F7">
      <w:pPr>
        <w:keepNext/>
        <w:spacing w:line="360" w:lineRule="auto"/>
        <w:jc w:val="center"/>
      </w:pPr>
      <w:r>
        <w:t>DYREKTOR WYDZIAŁU</w:t>
      </w:r>
    </w:p>
    <w:p w:rsidR="000B35F7" w:rsidRPr="000B35F7" w:rsidRDefault="000B35F7" w:rsidP="000B35F7">
      <w:pPr>
        <w:keepNext/>
        <w:spacing w:line="360" w:lineRule="auto"/>
        <w:jc w:val="center"/>
      </w:pPr>
      <w:r>
        <w:t>(-) dr Ewa Bąk</w:t>
      </w:r>
    </w:p>
    <w:sectPr w:rsidR="000B35F7" w:rsidRPr="000B35F7" w:rsidSect="000B35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F7" w:rsidRDefault="000B35F7">
      <w:r>
        <w:separator/>
      </w:r>
    </w:p>
  </w:endnote>
  <w:endnote w:type="continuationSeparator" w:id="0">
    <w:p w:rsidR="000B35F7" w:rsidRDefault="000B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F7" w:rsidRDefault="000B35F7">
      <w:r>
        <w:separator/>
      </w:r>
    </w:p>
  </w:footnote>
  <w:footnote w:type="continuationSeparator" w:id="0">
    <w:p w:rsidR="000B35F7" w:rsidRDefault="000B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koordynacji wydarzeń odbywających się na Torze Regatowym Malta w Poznaniu."/>
  </w:docVars>
  <w:rsids>
    <w:rsidRoot w:val="000B35F7"/>
    <w:rsid w:val="000607A3"/>
    <w:rsid w:val="00061248"/>
    <w:rsid w:val="000B35F7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EE09FB"/>
    <w:rsid w:val="00FA63B5"/>
    <w:rsid w:val="00F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9F0AE-0704-44C6-AEDC-E5F48C4D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85</Words>
  <Characters>567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2023-11-27T10:07:00Z</dcterms:created>
  <dcterms:modified xsi:type="dcterms:W3CDTF">2023-11-27T10:07:00Z</dcterms:modified>
</cp:coreProperties>
</file>