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15109">
          <w:t>913/2023/P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15109">
        <w:rPr>
          <w:b/>
          <w:sz w:val="28"/>
        </w:rPr>
        <w:fldChar w:fldCharType="separate"/>
      </w:r>
      <w:r w:rsidR="00615109">
        <w:rPr>
          <w:b/>
          <w:sz w:val="28"/>
        </w:rPr>
        <w:t>12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151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15109">
              <w:rPr>
                <w:b/>
                <w:sz w:val="24"/>
                <w:szCs w:val="24"/>
              </w:rPr>
              <w:fldChar w:fldCharType="separate"/>
            </w:r>
            <w:r w:rsidR="00615109">
              <w:rPr>
                <w:b/>
                <w:sz w:val="24"/>
                <w:szCs w:val="24"/>
              </w:rPr>
              <w:t>rozstrzygnięcia otwartego konkursu ofert nr 5/2024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 zaburzeniami psychicznymi, zgodnie z wymogami rozporządzenia Ministra Polityki Społecznej z dnia 22 września 2005 r. w sprawie specjalistycznych usług opiekuńczych (Dz. U. z 2005 r. Nr 189, poz. 1598 z </w:t>
            </w:r>
            <w:proofErr w:type="spellStart"/>
            <w:r w:rsidR="00615109">
              <w:rPr>
                <w:b/>
                <w:sz w:val="24"/>
                <w:szCs w:val="24"/>
              </w:rPr>
              <w:t>późn</w:t>
            </w:r>
            <w:proofErr w:type="spellEnd"/>
            <w:r w:rsidR="00615109">
              <w:rPr>
                <w:b/>
                <w:sz w:val="24"/>
                <w:szCs w:val="24"/>
              </w:rPr>
              <w:t>. zm.)” w okresie od 1 stycznia 2024 roku do 31 grudnia 2024 roku, przez organizacje pozarządowe oraz podmioty, o których mowa w art. 3 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15109" w:rsidP="0061510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15109">
        <w:rPr>
          <w:color w:val="000000"/>
          <w:sz w:val="24"/>
          <w:szCs w:val="24"/>
        </w:rPr>
        <w:t xml:space="preserve">Na podstawie art. 30 ust. 2 pkt 4 ustawy z dnia 8 marca 1990 r. o samorządzie gminnym (Dz. U. z 2023 r. poz. 40 </w:t>
      </w:r>
      <w:proofErr w:type="spellStart"/>
      <w:r w:rsidRPr="00615109">
        <w:rPr>
          <w:color w:val="000000"/>
          <w:sz w:val="24"/>
          <w:szCs w:val="24"/>
        </w:rPr>
        <w:t>t.j</w:t>
      </w:r>
      <w:proofErr w:type="spellEnd"/>
      <w:r w:rsidRPr="00615109">
        <w:rPr>
          <w:color w:val="000000"/>
          <w:sz w:val="24"/>
          <w:szCs w:val="24"/>
        </w:rPr>
        <w:t>.) oraz art. 5 ust. 4 pkt 1 ustawy z dnia 24 kwietnia 2003 roku o</w:t>
      </w:r>
      <w:r w:rsidR="00B14714">
        <w:rPr>
          <w:color w:val="000000"/>
          <w:sz w:val="24"/>
          <w:szCs w:val="24"/>
        </w:rPr>
        <w:t> </w:t>
      </w:r>
      <w:r w:rsidRPr="00615109">
        <w:rPr>
          <w:color w:val="000000"/>
          <w:sz w:val="24"/>
          <w:szCs w:val="24"/>
        </w:rPr>
        <w:t xml:space="preserve">działalności pożytku publicznego i o wolontariacie (Dz. U. z 2023 r. poz. 571) zarządza się, </w:t>
      </w:r>
      <w:r w:rsidRPr="00615109">
        <w:rPr>
          <w:color w:val="000000"/>
          <w:sz w:val="24"/>
        </w:rPr>
        <w:t>co następuje:</w:t>
      </w:r>
    </w:p>
    <w:p w:rsidR="00615109" w:rsidRDefault="00615109" w:rsidP="00615109">
      <w:pPr>
        <w:spacing w:line="360" w:lineRule="auto"/>
        <w:jc w:val="both"/>
        <w:rPr>
          <w:sz w:val="24"/>
        </w:rPr>
      </w:pPr>
    </w:p>
    <w:p w:rsidR="00615109" w:rsidRDefault="00615109" w:rsidP="006151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15109" w:rsidRDefault="00615109" w:rsidP="00615109">
      <w:pPr>
        <w:keepNext/>
        <w:spacing w:line="360" w:lineRule="auto"/>
        <w:rPr>
          <w:color w:val="000000"/>
          <w:sz w:val="24"/>
        </w:rPr>
      </w:pPr>
    </w:p>
    <w:p w:rsidR="00615109" w:rsidRPr="00615109" w:rsidRDefault="00615109" w:rsidP="0061510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15109">
        <w:rPr>
          <w:color w:val="000000"/>
          <w:sz w:val="24"/>
          <w:szCs w:val="24"/>
        </w:rPr>
        <w:t>1. W okresie od 1 stycznia 2024 roku do 31 grudnia 2024 roku postanawia się realizować zadanie publiczne w obszarze „Pomoc społeczna, w tym pomoc rodzinom i osobom w</w:t>
      </w:r>
      <w:r w:rsidR="00B14714">
        <w:rPr>
          <w:color w:val="000000"/>
          <w:sz w:val="24"/>
          <w:szCs w:val="24"/>
        </w:rPr>
        <w:t> </w:t>
      </w:r>
      <w:r w:rsidRPr="00615109">
        <w:rPr>
          <w:color w:val="000000"/>
          <w:sz w:val="24"/>
          <w:szCs w:val="24"/>
        </w:rPr>
        <w:t xml:space="preserve">trudnej sytuacji życiowej, oraz wyrównywanie szans tych rodzin i osób” pod tytułem „Zapewnienie specjalistycznych usług opiekuńczych uprawnionym osobom w miejscu zamieszkania, dla osób z zaburzeniami psychicznymi, zgodnie z wymogami rozporządzenia Ministra Polityki Społecznej z dnia 22 września 2005 r. w sprawie </w:t>
      </w:r>
      <w:r w:rsidRPr="00615109">
        <w:rPr>
          <w:color w:val="000000"/>
          <w:sz w:val="24"/>
          <w:szCs w:val="24"/>
        </w:rPr>
        <w:lastRenderedPageBreak/>
        <w:t xml:space="preserve">specjalistycznych usług opiekuńczych (Dz. U. z 2005 r. Nr 189, poz. 1598 z </w:t>
      </w:r>
      <w:proofErr w:type="spellStart"/>
      <w:r w:rsidRPr="00615109">
        <w:rPr>
          <w:color w:val="000000"/>
          <w:sz w:val="24"/>
          <w:szCs w:val="24"/>
        </w:rPr>
        <w:t>późn</w:t>
      </w:r>
      <w:proofErr w:type="spellEnd"/>
      <w:r w:rsidRPr="00615109">
        <w:rPr>
          <w:color w:val="000000"/>
          <w:sz w:val="24"/>
          <w:szCs w:val="24"/>
        </w:rPr>
        <w:t>. zm.)” przez podmiot wskazany w załączniku nr 1 do zarządzenia, przekazując na ten cel kwotę 1</w:t>
      </w:r>
      <w:r w:rsidR="00B14714">
        <w:rPr>
          <w:color w:val="000000"/>
          <w:sz w:val="24"/>
          <w:szCs w:val="24"/>
        </w:rPr>
        <w:t> </w:t>
      </w:r>
      <w:r w:rsidRPr="00615109">
        <w:rPr>
          <w:color w:val="000000"/>
          <w:sz w:val="24"/>
          <w:szCs w:val="24"/>
        </w:rPr>
        <w:t>126 933,00 zł (słownie: jeden milion sto dwadzieścia sześć tysięcy dziewięćset trzydzieści trzy złote 00/100).</w:t>
      </w:r>
    </w:p>
    <w:p w:rsidR="00615109" w:rsidRPr="00615109" w:rsidRDefault="00615109" w:rsidP="0061510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15109">
        <w:rPr>
          <w:color w:val="000000"/>
          <w:sz w:val="24"/>
          <w:szCs w:val="24"/>
        </w:rPr>
        <w:t>2. W załączniku nr 2 zawarto informację o ofercie, której nie przyznano dotacji.</w:t>
      </w:r>
    </w:p>
    <w:p w:rsidR="00615109" w:rsidRDefault="00615109" w:rsidP="00615109">
      <w:pPr>
        <w:spacing w:line="360" w:lineRule="auto"/>
        <w:jc w:val="both"/>
        <w:rPr>
          <w:color w:val="000000"/>
          <w:sz w:val="24"/>
        </w:rPr>
      </w:pPr>
    </w:p>
    <w:p w:rsidR="00615109" w:rsidRDefault="00615109" w:rsidP="00615109">
      <w:pPr>
        <w:spacing w:line="360" w:lineRule="auto"/>
        <w:jc w:val="both"/>
        <w:rPr>
          <w:color w:val="000000"/>
          <w:sz w:val="24"/>
        </w:rPr>
      </w:pPr>
    </w:p>
    <w:p w:rsidR="00615109" w:rsidRDefault="00615109" w:rsidP="006151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15109" w:rsidRDefault="00615109" w:rsidP="00615109">
      <w:pPr>
        <w:keepNext/>
        <w:spacing w:line="360" w:lineRule="auto"/>
        <w:rPr>
          <w:color w:val="000000"/>
          <w:sz w:val="24"/>
        </w:rPr>
      </w:pPr>
    </w:p>
    <w:p w:rsidR="00615109" w:rsidRDefault="00615109" w:rsidP="0061510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15109">
        <w:rPr>
          <w:color w:val="000000"/>
          <w:sz w:val="24"/>
          <w:szCs w:val="24"/>
        </w:rPr>
        <w:t>Czyni się Dyrektora Wydziału Zdrowia i Spraw Społecznych odpowiedzialnym za zawarcie umowy z podmiotami, o których mowa w załączniku nr 1 do zarządzenia, za nadzór nad realizacją</w:t>
      </w:r>
      <w:r w:rsidRPr="00615109">
        <w:rPr>
          <w:color w:val="FF0000"/>
          <w:sz w:val="24"/>
          <w:szCs w:val="24"/>
        </w:rPr>
        <w:t xml:space="preserve"> </w:t>
      </w:r>
      <w:r w:rsidRPr="00615109">
        <w:rPr>
          <w:color w:val="000000"/>
          <w:sz w:val="24"/>
          <w:szCs w:val="24"/>
        </w:rPr>
        <w:t>tych</w:t>
      </w:r>
      <w:r w:rsidRPr="00615109">
        <w:rPr>
          <w:color w:val="FF0000"/>
          <w:sz w:val="24"/>
          <w:szCs w:val="24"/>
        </w:rPr>
        <w:t xml:space="preserve"> </w:t>
      </w:r>
      <w:r w:rsidRPr="00615109">
        <w:rPr>
          <w:color w:val="000000"/>
          <w:sz w:val="24"/>
          <w:szCs w:val="24"/>
        </w:rPr>
        <w:t>umów i zobowiązanie wyżej wymienionych podmiotów do przedłożenia sprawozdań z wykonania zadań w terminach określonych w umowie.</w:t>
      </w:r>
    </w:p>
    <w:p w:rsidR="00615109" w:rsidRDefault="00615109" w:rsidP="00615109">
      <w:pPr>
        <w:spacing w:line="360" w:lineRule="auto"/>
        <w:jc w:val="both"/>
        <w:rPr>
          <w:color w:val="000000"/>
          <w:sz w:val="24"/>
        </w:rPr>
      </w:pPr>
    </w:p>
    <w:p w:rsidR="00615109" w:rsidRDefault="00615109" w:rsidP="006151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15109" w:rsidRDefault="00615109" w:rsidP="00615109">
      <w:pPr>
        <w:keepNext/>
        <w:spacing w:line="360" w:lineRule="auto"/>
        <w:rPr>
          <w:color w:val="000000"/>
          <w:sz w:val="24"/>
        </w:rPr>
      </w:pPr>
    </w:p>
    <w:p w:rsidR="00615109" w:rsidRDefault="00615109" w:rsidP="0061510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15109">
        <w:rPr>
          <w:color w:val="000000"/>
          <w:sz w:val="24"/>
          <w:szCs w:val="24"/>
        </w:rPr>
        <w:t>Zarządzenie wchodzi w życie z dniem podpisania.</w:t>
      </w:r>
    </w:p>
    <w:p w:rsidR="00615109" w:rsidRDefault="00615109" w:rsidP="00615109">
      <w:pPr>
        <w:spacing w:line="360" w:lineRule="auto"/>
        <w:jc w:val="both"/>
        <w:rPr>
          <w:color w:val="000000"/>
          <w:sz w:val="24"/>
        </w:rPr>
      </w:pPr>
    </w:p>
    <w:p w:rsidR="00615109" w:rsidRDefault="00615109" w:rsidP="006151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15109" w:rsidRDefault="00615109" w:rsidP="006151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15109" w:rsidRDefault="00615109" w:rsidP="006151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15109" w:rsidRPr="00615109" w:rsidRDefault="00615109" w:rsidP="006151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15109" w:rsidRPr="00615109" w:rsidSect="0061510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109" w:rsidRDefault="00615109">
      <w:r>
        <w:separator/>
      </w:r>
    </w:p>
  </w:endnote>
  <w:endnote w:type="continuationSeparator" w:id="0">
    <w:p w:rsidR="00615109" w:rsidRDefault="0061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109" w:rsidRDefault="00615109">
      <w:r>
        <w:separator/>
      </w:r>
    </w:p>
  </w:footnote>
  <w:footnote w:type="continuationSeparator" w:id="0">
    <w:p w:rsidR="00615109" w:rsidRDefault="0061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grudnia 2023r."/>
    <w:docVar w:name="AktNr" w:val="913/2023/P"/>
    <w:docVar w:name="Sprawa" w:val="rozstrzygnięcia otwartego konkursu ofert nr 5/2024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 późn. zm.)” w okresie od 1 stycznia 2024 roku do 31 grudnia 2024 roku, przez organizacje pozarządowe oraz podmioty, o których mowa w art. 3 ust. 3 ustawy z dnia 24 kwietnia 2003 roku o działalności pożytku publicznego i o wolontariacie."/>
  </w:docVars>
  <w:rsids>
    <w:rsidRoot w:val="0061510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5109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471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406</Words>
  <Characters>2184</Characters>
  <Application>Microsoft Office Word</Application>
  <DocSecurity>0</DocSecurity>
  <Lines>60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2023-12-12T12:33:00Z</dcterms:created>
  <dcterms:modified xsi:type="dcterms:W3CDTF">2023-12-12T12:33:00Z</dcterms:modified>
</cp:coreProperties>
</file>