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06DA">
              <w:rPr>
                <w:b/>
              </w:rPr>
              <w:fldChar w:fldCharType="separate"/>
            </w:r>
            <w:r w:rsidR="00BD06DA">
              <w:rPr>
                <w:b/>
              </w:rPr>
              <w:t>nadania regulaminu organizacyjnego Poznańskiemu Centrum Świadczeń w 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06DA" w:rsidRDefault="00FA63B5" w:rsidP="00BD06DA">
      <w:pPr>
        <w:spacing w:line="360" w:lineRule="auto"/>
        <w:jc w:val="both"/>
      </w:pPr>
      <w:bookmarkStart w:id="2" w:name="z1"/>
      <w:bookmarkEnd w:id="2"/>
    </w:p>
    <w:p w:rsidR="00BD06DA" w:rsidRPr="00BD06DA" w:rsidRDefault="00BD06DA" w:rsidP="00BD06DA">
      <w:pPr>
        <w:tabs>
          <w:tab w:val="left" w:pos="8505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06DA">
        <w:rPr>
          <w:color w:val="000000"/>
        </w:rPr>
        <w:t xml:space="preserve">Zgodnie z art. 11 ust. 2 ustawy z dnia 27 sierpnia 2009 r. o finansach publicznych jednostka budżetowa działa na podstawie statutu, który określa w szczególności przedmiot jej działalności. W § 5 ust. 2 statutu Poznańskiego Centrum Świadczeń wskazano, iż szczegółowe zadania i organizację Poznańskiego Centrum Świadczeń określa regulamin organizacyjny, ustalany przez dyrektora, a przyjęty przez Prezydenta Miasta w drodze zarządzenia. Z tego względu strukturę organizacyjną i szczegółowy zakres zadań dla komórek organizacyjnych i stanowisk pracy określa regulamin organizacyjny jednostki przyjęty przez Prezydenta. </w:t>
      </w:r>
    </w:p>
    <w:p w:rsidR="00BD06DA" w:rsidRPr="00BD06DA" w:rsidRDefault="00BD06DA" w:rsidP="00BD06D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06DA">
        <w:rPr>
          <w:color w:val="000000"/>
        </w:rPr>
        <w:t>W projekcie regulaminu organizacyjnego w wyniku analizy i optymalizacji zasobów dokonano przeniesienia do Działu Świadczeń zadania związanego z ustalaniem uprawnień do dodatku osłonowego. Dotychczas za prowadzenie spraw związanych z postępowaniami o</w:t>
      </w:r>
      <w:r w:rsidR="000B0B6A">
        <w:rPr>
          <w:color w:val="000000"/>
        </w:rPr>
        <w:t> </w:t>
      </w:r>
      <w:r w:rsidRPr="00BD06DA">
        <w:rPr>
          <w:color w:val="000000"/>
        </w:rPr>
        <w:t>przyznanie dodatku osłonowego odpowiadał Dział Pomocy Mieszkaniowej. Powyższy dodatek został wprowadzony ustawą z dnia 17 grudnia 2021 r. o dodatku osłonowym. Zgodnie z ustawą z dnia 7 grudnia 2023 r. o zmianie ustaw w celu wsparcia odbiorców energii elektrycznej, paliw gazowych i ciepła, dodatek osłonowy będzie ponownie wypłacany, za okres od 1 stycznia 2024 r. do 30 czerwca 2024 r.</w:t>
      </w:r>
    </w:p>
    <w:p w:rsidR="00BD06DA" w:rsidRDefault="00BD06DA" w:rsidP="00BD06DA">
      <w:pPr>
        <w:spacing w:line="360" w:lineRule="auto"/>
        <w:jc w:val="both"/>
        <w:rPr>
          <w:color w:val="000000"/>
        </w:rPr>
      </w:pPr>
      <w:r w:rsidRPr="00BD06DA">
        <w:rPr>
          <w:color w:val="000000"/>
        </w:rPr>
        <w:t>W związku z powyższym podjęcie zarządzenia w sprawie regulaminu organizacyjnego dla jednostki jest w pełni uzasadnione.</w:t>
      </w:r>
    </w:p>
    <w:p w:rsidR="00BD06DA" w:rsidRDefault="00BD06DA" w:rsidP="00BD06DA">
      <w:pPr>
        <w:spacing w:line="360" w:lineRule="auto"/>
        <w:jc w:val="both"/>
      </w:pPr>
    </w:p>
    <w:p w:rsidR="00BD06DA" w:rsidRDefault="00BD06DA" w:rsidP="00BD06DA">
      <w:pPr>
        <w:keepNext/>
        <w:spacing w:line="360" w:lineRule="auto"/>
        <w:jc w:val="center"/>
      </w:pPr>
      <w:r>
        <w:t>Dyrektor</w:t>
      </w:r>
    </w:p>
    <w:p w:rsidR="00BD06DA" w:rsidRDefault="00BD06DA" w:rsidP="00BD06DA">
      <w:pPr>
        <w:keepNext/>
        <w:spacing w:line="360" w:lineRule="auto"/>
        <w:jc w:val="center"/>
      </w:pPr>
      <w:r>
        <w:t>Poznańskiego Centrum Świadczeń</w:t>
      </w:r>
    </w:p>
    <w:p w:rsidR="00BD06DA" w:rsidRPr="00BD06DA" w:rsidRDefault="00BD06DA" w:rsidP="00BD06DA">
      <w:pPr>
        <w:keepNext/>
        <w:spacing w:line="360" w:lineRule="auto"/>
        <w:jc w:val="center"/>
      </w:pPr>
      <w:r>
        <w:t>(-) Grzegorz Karolczyk</w:t>
      </w:r>
    </w:p>
    <w:sectPr w:rsidR="00BD06DA" w:rsidRPr="00BD06DA" w:rsidSect="00BD06D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6DA" w:rsidRDefault="00BD06DA">
      <w:r>
        <w:separator/>
      </w:r>
    </w:p>
  </w:endnote>
  <w:endnote w:type="continuationSeparator" w:id="0">
    <w:p w:rsidR="00BD06DA" w:rsidRDefault="00BD0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6DA" w:rsidRDefault="00BD06DA">
      <w:r>
        <w:separator/>
      </w:r>
    </w:p>
  </w:footnote>
  <w:footnote w:type="continuationSeparator" w:id="0">
    <w:p w:rsidR="00BD06DA" w:rsidRDefault="00BD06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Poznańskiemu Centrum Świadczeń w Poznaniu."/>
  </w:docVars>
  <w:rsids>
    <w:rsidRoot w:val="00BD06DA"/>
    <w:rsid w:val="000607A3"/>
    <w:rsid w:val="000B0B6A"/>
    <w:rsid w:val="001B1D53"/>
    <w:rsid w:val="0022095A"/>
    <w:rsid w:val="002946C5"/>
    <w:rsid w:val="002C29F3"/>
    <w:rsid w:val="00796326"/>
    <w:rsid w:val="00A87E1B"/>
    <w:rsid w:val="00AA04BE"/>
    <w:rsid w:val="00BB1A14"/>
    <w:rsid w:val="00BD06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220</Words>
  <Characters>1417</Characters>
  <Application>Microsoft Office Word</Application>
  <DocSecurity>0</DocSecurity>
  <Lines>33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2024-01-04T11:55:00Z</dcterms:created>
  <dcterms:modified xsi:type="dcterms:W3CDTF">2024-01-04T11:55:00Z</dcterms:modified>
</cp:coreProperties>
</file>