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D03230">
        <w:rPr>
          <w:b/>
        </w:rPr>
        <w:fldChar w:fldCharType="separate"/>
      </w:r>
      <w:r w:rsidR="00D03230">
        <w:rPr>
          <w:b/>
        </w:rPr>
        <w:t>Załącznik Nr 1 do zarządzenia Nr 24/2024/P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D03230">
        <w:rPr>
          <w:b/>
        </w:rPr>
        <w:fldChar w:fldCharType="separate"/>
      </w:r>
      <w:r w:rsidR="00D03230">
        <w:rPr>
          <w:b/>
        </w:rPr>
        <w:t>12 stycznia 2024r.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03230" w:rsidRDefault="00D03230" w:rsidP="00D0323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SKŁAD OSOBOWY MIEJSKIEJ KOMISJI URBANISTYCZNO-ARCHITEKTONICZNEJ</w:t>
      </w:r>
    </w:p>
    <w:p w:rsidR="00D03230" w:rsidRDefault="00D03230" w:rsidP="00D0323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D03230" w:rsidRDefault="00D03230" w:rsidP="00D0323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03230">
        <w:rPr>
          <w:color w:val="000000"/>
          <w:sz w:val="24"/>
          <w:szCs w:val="24"/>
        </w:rPr>
        <w:t>1.</w:t>
      </w:r>
      <w:r w:rsidRPr="00D03230">
        <w:rPr>
          <w:color w:val="000000"/>
          <w:sz w:val="24"/>
          <w:szCs w:val="24"/>
        </w:rPr>
        <w:tab/>
        <w:t>Przewodniczący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Bartosz Małecki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2.</w:t>
      </w:r>
      <w:r w:rsidRPr="00D03230">
        <w:rPr>
          <w:color w:val="000000"/>
          <w:sz w:val="24"/>
          <w:szCs w:val="24"/>
        </w:rPr>
        <w:tab/>
        <w:t>Wiceprzewodniczący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Krzysztof Pyszny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3.</w:t>
      </w:r>
      <w:r w:rsidRPr="00D03230">
        <w:rPr>
          <w:color w:val="000000"/>
          <w:sz w:val="24"/>
          <w:szCs w:val="24"/>
        </w:rPr>
        <w:tab/>
        <w:t>Członek Komisji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Janina Borysiak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4.</w:t>
      </w:r>
      <w:r w:rsidRPr="00D03230">
        <w:rPr>
          <w:color w:val="000000"/>
          <w:sz w:val="24"/>
          <w:szCs w:val="24"/>
        </w:rPr>
        <w:tab/>
        <w:t>Członek Komisji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Bartosz Jarosz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5.</w:t>
      </w:r>
      <w:r w:rsidRPr="00D03230">
        <w:rPr>
          <w:color w:val="000000"/>
          <w:sz w:val="24"/>
          <w:szCs w:val="24"/>
        </w:rPr>
        <w:tab/>
        <w:t>Członek Komisji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Wojciech Krawczuk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6.</w:t>
      </w:r>
      <w:r w:rsidRPr="00D03230">
        <w:rPr>
          <w:color w:val="000000"/>
          <w:sz w:val="24"/>
          <w:szCs w:val="24"/>
        </w:rPr>
        <w:tab/>
        <w:t>Członek Komisji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Jowita Maćkowiak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7.</w:t>
      </w:r>
      <w:r w:rsidRPr="00D03230">
        <w:rPr>
          <w:color w:val="000000"/>
          <w:sz w:val="24"/>
          <w:szCs w:val="24"/>
        </w:rPr>
        <w:tab/>
        <w:t>Członek Komisji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Piotr Marciniak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8.</w:t>
      </w:r>
      <w:r w:rsidRPr="00D03230">
        <w:rPr>
          <w:color w:val="000000"/>
          <w:sz w:val="24"/>
          <w:szCs w:val="24"/>
        </w:rPr>
        <w:tab/>
        <w:t>Członek Komisji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Jeremi Rychlewski</w:t>
      </w:r>
    </w:p>
    <w:p w:rsidR="00D03230" w:rsidRPr="00D03230" w:rsidRDefault="00D03230" w:rsidP="00D032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3230" w:rsidRPr="00D03230" w:rsidRDefault="00D03230" w:rsidP="00D0323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3230">
        <w:rPr>
          <w:color w:val="000000"/>
          <w:sz w:val="24"/>
          <w:szCs w:val="24"/>
        </w:rPr>
        <w:t>9.</w:t>
      </w:r>
      <w:r w:rsidRPr="00D03230">
        <w:rPr>
          <w:color w:val="000000"/>
          <w:sz w:val="24"/>
          <w:szCs w:val="24"/>
        </w:rPr>
        <w:tab/>
        <w:t>Członek Komisji</w:t>
      </w:r>
      <w:r w:rsidRPr="00D03230">
        <w:rPr>
          <w:color w:val="000000"/>
          <w:sz w:val="24"/>
          <w:szCs w:val="24"/>
        </w:rPr>
        <w:tab/>
      </w:r>
      <w:r w:rsidRPr="00D03230">
        <w:rPr>
          <w:color w:val="000000"/>
          <w:sz w:val="24"/>
          <w:szCs w:val="24"/>
        </w:rPr>
        <w:tab/>
        <w:t>Miłosz Sura</w:t>
      </w:r>
    </w:p>
    <w:p w:rsidR="00D03230" w:rsidRPr="00D03230" w:rsidRDefault="00D03230" w:rsidP="00D0323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D03230" w:rsidRPr="00D03230" w:rsidSect="00D03230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30" w:rsidRDefault="00D03230">
      <w:r>
        <w:separator/>
      </w:r>
    </w:p>
  </w:endnote>
  <w:endnote w:type="continuationSeparator" w:id="0">
    <w:p w:rsidR="00D03230" w:rsidRDefault="00D0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30" w:rsidRDefault="00D03230">
      <w:r>
        <w:separator/>
      </w:r>
    </w:p>
  </w:footnote>
  <w:footnote w:type="continuationSeparator" w:id="0">
    <w:p w:rsidR="00D03230" w:rsidRDefault="00D0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4r."/>
    <w:docVar w:name="Załącznik" w:val="Załącznik Nr 1 do zarządzenia Nr 24/2024/P"/>
  </w:docVars>
  <w:rsids>
    <w:rsidRoot w:val="00D03230"/>
    <w:rsid w:val="00046402"/>
    <w:rsid w:val="000747E4"/>
    <w:rsid w:val="001F328B"/>
    <w:rsid w:val="0027068D"/>
    <w:rsid w:val="002B4697"/>
    <w:rsid w:val="00303EEF"/>
    <w:rsid w:val="004B2D68"/>
    <w:rsid w:val="006D3BAE"/>
    <w:rsid w:val="00701BAE"/>
    <w:rsid w:val="007315DC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C52286"/>
    <w:rsid w:val="00CD3B7B"/>
    <w:rsid w:val="00D03230"/>
    <w:rsid w:val="00DA50B6"/>
    <w:rsid w:val="00E84614"/>
    <w:rsid w:val="00E948C6"/>
    <w:rsid w:val="00F528A5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63</Words>
  <Characters>415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2024-01-12T11:13:00Z</dcterms:created>
  <dcterms:modified xsi:type="dcterms:W3CDTF">2024-01-12T11:13:00Z</dcterms:modified>
</cp:coreProperties>
</file>