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A1355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3551">
              <w:rPr>
                <w:b/>
              </w:rPr>
              <w:fldChar w:fldCharType="separate"/>
            </w:r>
            <w:r w:rsidR="00A13551">
              <w:rPr>
                <w:b/>
              </w:rPr>
              <w:t>zarządzenie w sprawie przekazania na stan majątkowy Zespołu Szkół z Klasami Integracyjnymi i Specjalnymi nr 1, z siedzibą na osiedlu Jana III Sobieskiego 102, 60-688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3551" w:rsidRDefault="00FA63B5" w:rsidP="00A13551">
      <w:pPr>
        <w:spacing w:line="360" w:lineRule="auto"/>
        <w:jc w:val="both"/>
      </w:pPr>
      <w:bookmarkStart w:id="2" w:name="z1"/>
      <w:bookmarkEnd w:id="2"/>
    </w:p>
    <w:p w:rsidR="00A13551" w:rsidRDefault="00A13551" w:rsidP="00A13551">
      <w:pPr>
        <w:spacing w:line="360" w:lineRule="auto"/>
        <w:jc w:val="both"/>
        <w:rPr>
          <w:color w:val="000000"/>
        </w:rPr>
      </w:pPr>
      <w:r w:rsidRPr="00A13551">
        <w:rPr>
          <w:color w:val="000000"/>
        </w:rPr>
        <w:t>Zmiana zarządzenia polega na poprawieniu omyłki pisarskiej w tytule, § 1 oraz uzasadnieniu. W miejsce "Zespołu Szkół z Klasami Integracyjnymi i Specjalnymi nr 1" winno być zgodnie ze stanem faktycznym "Szkoły Podstawowej nr 68".</w:t>
      </w:r>
    </w:p>
    <w:p w:rsidR="00A13551" w:rsidRDefault="00A13551" w:rsidP="00A13551">
      <w:pPr>
        <w:spacing w:line="360" w:lineRule="auto"/>
        <w:jc w:val="both"/>
      </w:pPr>
    </w:p>
    <w:p w:rsidR="00A13551" w:rsidRDefault="00A13551" w:rsidP="00A13551">
      <w:pPr>
        <w:keepNext/>
        <w:spacing w:line="360" w:lineRule="auto"/>
        <w:jc w:val="center"/>
      </w:pPr>
      <w:r>
        <w:t>DYREKTOR BIURA</w:t>
      </w:r>
    </w:p>
    <w:p w:rsidR="00A13551" w:rsidRPr="00A13551" w:rsidRDefault="00A13551" w:rsidP="00A13551">
      <w:pPr>
        <w:keepNext/>
        <w:spacing w:line="360" w:lineRule="auto"/>
        <w:jc w:val="center"/>
      </w:pPr>
      <w:r>
        <w:t>(-) Grzegorz Kamiński</w:t>
      </w:r>
    </w:p>
    <w:sectPr w:rsidR="00A13551" w:rsidRPr="00A13551" w:rsidSect="00A135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551" w:rsidRDefault="00A13551">
      <w:r>
        <w:separator/>
      </w:r>
    </w:p>
  </w:endnote>
  <w:endnote w:type="continuationSeparator" w:id="0">
    <w:p w:rsidR="00A13551" w:rsidRDefault="00A1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551" w:rsidRDefault="00A13551">
      <w:r>
        <w:separator/>
      </w:r>
    </w:p>
  </w:footnote>
  <w:footnote w:type="continuationSeparator" w:id="0">
    <w:p w:rsidR="00A13551" w:rsidRDefault="00A1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z Klasami Integracyjnymi i Specjalnymi nr 1, z siedzibą na osiedlu Jana III Sobieskiego 102, 60-688 Poznań, środków trwałych dydaktycznych zakupionych w ramach projektu pod nazwą &quot;Akademia Małego Poznaniaka&quot;."/>
  </w:docVars>
  <w:rsids>
    <w:rsidRoot w:val="00A13551"/>
    <w:rsid w:val="000607A3"/>
    <w:rsid w:val="00191992"/>
    <w:rsid w:val="001B1D53"/>
    <w:rsid w:val="002946C5"/>
    <w:rsid w:val="002C29F3"/>
    <w:rsid w:val="008605C5"/>
    <w:rsid w:val="008C68E6"/>
    <w:rsid w:val="00A13551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91</Words>
  <Characters>575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2024-01-23T06:59:00Z</dcterms:created>
  <dcterms:modified xsi:type="dcterms:W3CDTF">2024-01-23T06:59:00Z</dcterms:modified>
</cp:coreProperties>
</file>