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91470">
          <w:t>148/2024/P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91470">
        <w:rPr>
          <w:b/>
          <w:sz w:val="28"/>
        </w:rPr>
        <w:fldChar w:fldCharType="separate"/>
      </w:r>
      <w:r w:rsidR="00191470">
        <w:rPr>
          <w:b/>
          <w:sz w:val="28"/>
        </w:rPr>
        <w:t>6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91470">
              <w:rPr>
                <w:b/>
                <w:sz w:val="24"/>
                <w:szCs w:val="24"/>
              </w:rPr>
              <w:fldChar w:fldCharType="separate"/>
            </w:r>
            <w:r w:rsidR="00191470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43/2024 w obszarze „Promocja i organizacja wolontariatu”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91470" w:rsidP="001914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91470">
        <w:rPr>
          <w:color w:val="000000"/>
          <w:sz w:val="24"/>
        </w:rPr>
        <w:t>Na podstawie</w:t>
      </w:r>
      <w:r w:rsidRPr="00191470">
        <w:rPr>
          <w:color w:val="000000"/>
          <w:sz w:val="24"/>
          <w:szCs w:val="24"/>
        </w:rPr>
        <w:t xml:space="preserve"> art. 30 ust. 1 ustawy z dnia 8 marca 1990 r. o samorządzie gminnym (t.j. Dz. U. z 2023 r. poz. 40 ze zm.), art. 15 ust. 2a ustawy z dnia 24 kwietnia 2003 r. o działalności pożytku publicznego i o wolontariacie (t.j. Dz. U. z 2023 r. poz. 571 ze zm.) oraz uchwały Nr XCII/1784/VIII/2023 Rady Miasta z dnia 7 listopada 2023 r. w sprawie przyjęcia Programu współpracy Miasta Poznania z organizacjami pozarządowymi oraz podmiotami, o których mowa w art. 3 ust. 3 ustawy z dnia 24 kwietnia 2003 r. o działalności pożytku publicznego i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o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wolontariacie, na 2024 rok</w:t>
      </w:r>
      <w:r w:rsidRPr="00191470">
        <w:rPr>
          <w:color w:val="000000"/>
          <w:sz w:val="24"/>
        </w:rPr>
        <w:t xml:space="preserve"> zarządza się, co następuje:</w:t>
      </w:r>
    </w:p>
    <w:p w:rsidR="00191470" w:rsidRDefault="00191470" w:rsidP="00191470">
      <w:pPr>
        <w:spacing w:line="360" w:lineRule="auto"/>
        <w:jc w:val="both"/>
        <w:rPr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91470" w:rsidRDefault="00191470" w:rsidP="00191470">
      <w:pPr>
        <w:keepNext/>
        <w:spacing w:line="360" w:lineRule="auto"/>
        <w:rPr>
          <w:color w:val="000000"/>
          <w:sz w:val="24"/>
        </w:rPr>
      </w:pPr>
    </w:p>
    <w:p w:rsidR="00191470" w:rsidRDefault="00191470" w:rsidP="0019147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91470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9 stycznia 2024 r. otwartego konkursu ofert nr 43/2024 na realizację zadań publicznych Miasta Poznania w obszarze „Promocja i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organizacja wolontariatu”.</w:t>
      </w:r>
    </w:p>
    <w:p w:rsidR="00191470" w:rsidRDefault="00191470" w:rsidP="00191470">
      <w:pPr>
        <w:spacing w:line="360" w:lineRule="auto"/>
        <w:jc w:val="both"/>
        <w:rPr>
          <w:color w:val="000000"/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91470" w:rsidRDefault="00191470" w:rsidP="00191470">
      <w:pPr>
        <w:keepNext/>
        <w:spacing w:line="360" w:lineRule="auto"/>
        <w:rPr>
          <w:color w:val="000000"/>
          <w:sz w:val="24"/>
        </w:rPr>
      </w:pP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91470">
        <w:rPr>
          <w:color w:val="000000"/>
          <w:sz w:val="24"/>
          <w:szCs w:val="24"/>
        </w:rPr>
        <w:t>Komisję Konkursową powołuje się w następującym składzie: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2) Krzysztof Napierała – zastępca przewodniczącej Komisji Konkursowej, przedstawiciel Prezydenta Miasta Poznania;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lastRenderedPageBreak/>
        <w:t>3) Daniel Stachuła – członek Komisji Konkursowej, przedstawiciel organizacji pozarządowych;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4) Michał Tomczak – członek Komisji Konkursowej, przedstawiciel organizacji pozarządowych;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5) Wiesława Czerpińska – członkini Komisji Konkursowej, przedstawicielka organizacji pozarządowych;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6) Anna Jolanta Nowak – członkini Komisji Konkursowej, przedstawicielka organizacji pozarządowych;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7) Bartosz Bednarek – członek Komisji Konkursowej, przedstawiciel organizacji pozarządowych;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8) Kamila Lenczewska – członkini Komisji Konkursowej, przedstawicielka organizacji pozarządowych;</w:t>
      </w:r>
    </w:p>
    <w:p w:rsidR="00191470" w:rsidRPr="00191470" w:rsidRDefault="00191470" w:rsidP="0019147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9) Michał Jan Kosicki – członek Komisji Konkursowej, przedstawiciel organizacji pozarządowych;</w:t>
      </w:r>
    </w:p>
    <w:p w:rsidR="00191470" w:rsidRDefault="00191470" w:rsidP="0019147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91470">
        <w:rPr>
          <w:color w:val="000000"/>
          <w:sz w:val="24"/>
          <w:szCs w:val="24"/>
        </w:rPr>
        <w:t>10) Filip Tarachowicz – członek Komisji Konkursowej, przedstawiciel organizacji pozarządowych.</w:t>
      </w:r>
    </w:p>
    <w:p w:rsidR="00191470" w:rsidRDefault="00191470" w:rsidP="00191470">
      <w:pPr>
        <w:spacing w:line="360" w:lineRule="auto"/>
        <w:jc w:val="both"/>
        <w:rPr>
          <w:color w:val="000000"/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91470" w:rsidRDefault="00191470" w:rsidP="00191470">
      <w:pPr>
        <w:keepNext/>
        <w:spacing w:line="360" w:lineRule="auto"/>
        <w:rPr>
          <w:color w:val="000000"/>
          <w:sz w:val="24"/>
        </w:rPr>
      </w:pPr>
    </w:p>
    <w:p w:rsidR="00191470" w:rsidRDefault="00191470" w:rsidP="001914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91470">
        <w:rPr>
          <w:color w:val="000000"/>
          <w:sz w:val="24"/>
          <w:szCs w:val="24"/>
        </w:rPr>
        <w:t>Zasady działania Komisji Konkursowej określone są w uchwale Nr XCII/1784/VII/2023 Rady Miasta Poznania z dnia 7 listopada 2023 r. w sprawie przyjęcia Programu współpracy Miasta Poznania z organizacjami pozarządowymi oraz podmiotami, o których mowa w art. 3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ust. 3 ustawy z dnia 24 kwietnia 2003 r. o działalności pożytku publicznego i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o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wolontariacie, na 2024 rok oraz w zarządzeniu Nr 854/2023/P Prezydenta Miasta Poznania z dnia 15 listopada 2023</w:t>
      </w:r>
      <w:r w:rsidRPr="00191470">
        <w:rPr>
          <w:color w:val="FF0000"/>
          <w:sz w:val="24"/>
          <w:szCs w:val="24"/>
        </w:rPr>
        <w:t xml:space="preserve"> </w:t>
      </w:r>
      <w:r w:rsidRPr="00191470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ED4AB7">
        <w:rPr>
          <w:color w:val="000000"/>
          <w:sz w:val="24"/>
          <w:szCs w:val="24"/>
        </w:rPr>
        <w:t> </w:t>
      </w:r>
      <w:r w:rsidRPr="00191470">
        <w:rPr>
          <w:color w:val="000000"/>
          <w:sz w:val="24"/>
          <w:szCs w:val="24"/>
        </w:rPr>
        <w:t>działalności pożytku publicznego i o wolontariacie.</w:t>
      </w:r>
    </w:p>
    <w:p w:rsidR="00191470" w:rsidRDefault="00191470" w:rsidP="00191470">
      <w:pPr>
        <w:spacing w:line="360" w:lineRule="auto"/>
        <w:jc w:val="both"/>
        <w:rPr>
          <w:color w:val="000000"/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91470" w:rsidRDefault="00191470" w:rsidP="00191470">
      <w:pPr>
        <w:keepNext/>
        <w:spacing w:line="360" w:lineRule="auto"/>
        <w:rPr>
          <w:color w:val="000000"/>
          <w:sz w:val="24"/>
        </w:rPr>
      </w:pPr>
    </w:p>
    <w:p w:rsidR="00191470" w:rsidRDefault="00191470" w:rsidP="001914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91470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91470" w:rsidRDefault="00191470" w:rsidP="00191470">
      <w:pPr>
        <w:spacing w:line="360" w:lineRule="auto"/>
        <w:jc w:val="both"/>
        <w:rPr>
          <w:color w:val="000000"/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191470" w:rsidRDefault="00191470" w:rsidP="00191470">
      <w:pPr>
        <w:keepNext/>
        <w:spacing w:line="360" w:lineRule="auto"/>
        <w:rPr>
          <w:color w:val="000000"/>
          <w:sz w:val="24"/>
        </w:rPr>
      </w:pPr>
    </w:p>
    <w:p w:rsidR="00191470" w:rsidRDefault="00191470" w:rsidP="001914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91470">
        <w:rPr>
          <w:color w:val="000000"/>
          <w:sz w:val="24"/>
          <w:szCs w:val="24"/>
        </w:rPr>
        <w:t>Wykonanie zarządzenia powierza się Dyrektorowi Wydziału Zdrowia i Spraw Społecznych, którego czyni się odpowiedzialnym za upoważnienie i zobowiązanie członków Komisji Konkursowej do przetwarzania danych osobowych zgodnie z obowiązującymi przepisami.</w:t>
      </w:r>
    </w:p>
    <w:p w:rsidR="00191470" w:rsidRDefault="00191470" w:rsidP="00191470">
      <w:pPr>
        <w:spacing w:line="360" w:lineRule="auto"/>
        <w:jc w:val="both"/>
        <w:rPr>
          <w:color w:val="000000"/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91470" w:rsidRDefault="00191470" w:rsidP="00191470">
      <w:pPr>
        <w:keepNext/>
        <w:spacing w:line="360" w:lineRule="auto"/>
        <w:rPr>
          <w:color w:val="000000"/>
          <w:sz w:val="24"/>
        </w:rPr>
      </w:pPr>
    </w:p>
    <w:p w:rsidR="00191470" w:rsidRDefault="00191470" w:rsidP="0019147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91470">
        <w:rPr>
          <w:color w:val="000000"/>
          <w:sz w:val="24"/>
          <w:szCs w:val="24"/>
        </w:rPr>
        <w:t>Zarządzenie wchodzi w życie z dniem podpisania.</w:t>
      </w:r>
    </w:p>
    <w:p w:rsidR="00191470" w:rsidRDefault="00191470" w:rsidP="00191470">
      <w:pPr>
        <w:spacing w:line="360" w:lineRule="auto"/>
        <w:jc w:val="both"/>
        <w:rPr>
          <w:color w:val="000000"/>
          <w:sz w:val="24"/>
        </w:rPr>
      </w:pPr>
    </w:p>
    <w:p w:rsidR="00191470" w:rsidRDefault="00191470" w:rsidP="00191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91470" w:rsidRDefault="00191470" w:rsidP="00191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91470" w:rsidRDefault="00191470" w:rsidP="00191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91470" w:rsidRPr="00191470" w:rsidRDefault="00191470" w:rsidP="001914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91470" w:rsidRPr="00191470" w:rsidSect="001914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70" w:rsidRDefault="00191470">
      <w:r>
        <w:separator/>
      </w:r>
    </w:p>
  </w:endnote>
  <w:endnote w:type="continuationSeparator" w:id="0">
    <w:p w:rsidR="00191470" w:rsidRDefault="0019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70" w:rsidRDefault="00191470">
      <w:r>
        <w:separator/>
      </w:r>
    </w:p>
  </w:footnote>
  <w:footnote w:type="continuationSeparator" w:id="0">
    <w:p w:rsidR="00191470" w:rsidRDefault="00191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4r."/>
    <w:docVar w:name="AktNr" w:val="148/2024/P"/>
    <w:docVar w:name="Sprawa" w:val="powołania Komisji Konkursowej do zaopiniowania ofert złożonych przez organizacje pozarządowe w ramach otwartego konkursu ofert nr 43/2024 w obszarze „Promocja i organizacja wolontariatu” w roku 2024."/>
  </w:docVars>
  <w:rsids>
    <w:rsidRoot w:val="00191470"/>
    <w:rsid w:val="00072485"/>
    <w:rsid w:val="000C07FF"/>
    <w:rsid w:val="000E2E12"/>
    <w:rsid w:val="00167A3B"/>
    <w:rsid w:val="0019147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4AB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7F52-D017-40C1-8793-0CAB4F78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478</Words>
  <Characters>3047</Characters>
  <Application>Microsoft Office Word</Application>
  <DocSecurity>0</DocSecurity>
  <Lines>84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2024-02-07T06:47:00Z</dcterms:created>
  <dcterms:modified xsi:type="dcterms:W3CDTF">2024-02-07T06:47:00Z</dcterms:modified>
</cp:coreProperties>
</file>