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1762">
          <w:t>175/2024/P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1762">
        <w:rPr>
          <w:b/>
          <w:sz w:val="28"/>
        </w:rPr>
        <w:fldChar w:fldCharType="separate"/>
      </w:r>
      <w:r w:rsidR="00EF1762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1762">
              <w:rPr>
                <w:b/>
                <w:sz w:val="24"/>
                <w:szCs w:val="24"/>
              </w:rPr>
              <w:fldChar w:fldCharType="separate"/>
            </w:r>
            <w:r w:rsidR="00EF1762">
              <w:rPr>
                <w:b/>
                <w:sz w:val="24"/>
                <w:szCs w:val="24"/>
              </w:rPr>
              <w:t>rozstrzygnięcia otwartego konkursu ofert nr 32/2024 na powierzenie realizacji zadania Miasta Poznania  w obszarze „Pomoc społeczna, w tym pomoc rodzinom i osobom w trudnej sytuacji życiowej oraz wyrównywanie szans tych rodzin i osób" w latach 2024 - 2027.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1762" w:rsidP="00EF17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1762">
        <w:rPr>
          <w:color w:val="000000"/>
          <w:sz w:val="24"/>
        </w:rPr>
        <w:t>Na podstawie</w:t>
      </w:r>
      <w:r w:rsidRPr="00EF1762">
        <w:rPr>
          <w:color w:val="000000"/>
          <w:sz w:val="24"/>
          <w:szCs w:val="24"/>
        </w:rPr>
        <w:t xml:space="preserve"> art. 30 ust. 1 i ust. 2 pkt 4 ustawy z dnia 8 marca 1990 r. o samorządzie gminnym (t.j. Dz. U. z 2023 r. poz. 40 z późn. zm.), art. 5 ust. 4 pkt 1 ustawy z dnia 24 kwietnia 2003 r. o działalności pożytku publicznego i o wolontariacie (t.j. Dz. U. z 2023 r. poz. 571)</w:t>
      </w:r>
      <w:r w:rsidRPr="00EF1762">
        <w:rPr>
          <w:color w:val="000000"/>
          <w:sz w:val="24"/>
        </w:rPr>
        <w:t xml:space="preserve"> zarządza się, co następuje:</w:t>
      </w:r>
    </w:p>
    <w:p w:rsidR="00EF1762" w:rsidRDefault="00EF1762" w:rsidP="00EF1762">
      <w:pPr>
        <w:spacing w:line="360" w:lineRule="auto"/>
        <w:jc w:val="both"/>
        <w:rPr>
          <w:sz w:val="24"/>
        </w:rPr>
      </w:pPr>
    </w:p>
    <w:p w:rsidR="00EF1762" w:rsidRDefault="00EF1762" w:rsidP="00EF1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1762" w:rsidRDefault="00EF1762" w:rsidP="00EF1762">
      <w:pPr>
        <w:keepNext/>
        <w:spacing w:line="360" w:lineRule="auto"/>
        <w:rPr>
          <w:color w:val="000000"/>
          <w:sz w:val="24"/>
        </w:rPr>
      </w:pPr>
    </w:p>
    <w:p w:rsidR="00EF1762" w:rsidRDefault="00EF1762" w:rsidP="00EF17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1762">
        <w:rPr>
          <w:color w:val="000000"/>
          <w:sz w:val="24"/>
          <w:szCs w:val="24"/>
        </w:rPr>
        <w:t>W okresie od 1 marca 2024 r. do 30 września 2027 r. postanawia się realizować zadanie publiczne w obszarze „Pomoc społeczna, w tym pomoc rodzinom i osobom w trudnej sytuacji życiowej oraz wyrównywanie szans tych rodzin i osób" pn. „Prowadzenie mieszkań wspomagano-treningowych w mieście Poznań dla osób zagrożonych ubóstwem lub wykluczeniem społecznym (ze szczególnym uwzględnieniem osób w kryzysie bezdomności, osób doświadczających przemocy, matek/ojców samotnie wychowujących dzieci, osoby usamodzielniane opuszczające pieczę zastępczą)” przez podmiot wskazany w załączniku nr 1</w:t>
      </w:r>
      <w:r w:rsidR="00C86892">
        <w:rPr>
          <w:color w:val="000000"/>
          <w:sz w:val="24"/>
          <w:szCs w:val="24"/>
        </w:rPr>
        <w:t> </w:t>
      </w:r>
      <w:r w:rsidRPr="00EF1762">
        <w:rPr>
          <w:color w:val="000000"/>
          <w:sz w:val="24"/>
          <w:szCs w:val="24"/>
        </w:rPr>
        <w:t>do zarządzenia, przekazując na ten cel łączną kwotę w wysokości 2 475 000,00 zł (słownie: dwa miliony czterysta siedemdziesiąt pięć tysięcy złotych 00/100).</w:t>
      </w:r>
    </w:p>
    <w:p w:rsidR="00EF1762" w:rsidRDefault="00EF1762" w:rsidP="00EF1762">
      <w:pPr>
        <w:spacing w:line="360" w:lineRule="auto"/>
        <w:jc w:val="both"/>
        <w:rPr>
          <w:color w:val="000000"/>
          <w:sz w:val="24"/>
        </w:rPr>
      </w:pPr>
    </w:p>
    <w:p w:rsidR="00EF1762" w:rsidRDefault="00EF1762" w:rsidP="00EF1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1762" w:rsidRDefault="00EF1762" w:rsidP="00EF1762">
      <w:pPr>
        <w:keepNext/>
        <w:spacing w:line="360" w:lineRule="auto"/>
        <w:rPr>
          <w:color w:val="000000"/>
          <w:sz w:val="24"/>
        </w:rPr>
      </w:pPr>
    </w:p>
    <w:p w:rsidR="00EF1762" w:rsidRDefault="00EF1762" w:rsidP="00EF17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1762">
        <w:rPr>
          <w:color w:val="000000"/>
          <w:sz w:val="24"/>
          <w:szCs w:val="24"/>
        </w:rPr>
        <w:t xml:space="preserve">Czyni się Dyrektora Biura Koordynacji Projektów i Rewitalizacji Miasta odpowiedzialnym za zawarcie umowy z podmiotem, o którym mowa w § 1, oraz za nadzór nad realizacją tej </w:t>
      </w:r>
      <w:r w:rsidRPr="00EF1762">
        <w:rPr>
          <w:color w:val="000000"/>
          <w:sz w:val="24"/>
          <w:szCs w:val="24"/>
        </w:rPr>
        <w:lastRenderedPageBreak/>
        <w:t>umowy i zobowiązanie wyżej wymienionego podmiotu do przedłożenia sprawozdań z</w:t>
      </w:r>
      <w:r w:rsidR="00C86892">
        <w:rPr>
          <w:color w:val="000000"/>
          <w:sz w:val="24"/>
          <w:szCs w:val="24"/>
        </w:rPr>
        <w:t> </w:t>
      </w:r>
      <w:r w:rsidRPr="00EF1762">
        <w:rPr>
          <w:color w:val="000000"/>
          <w:sz w:val="24"/>
          <w:szCs w:val="24"/>
        </w:rPr>
        <w:t>wykonania zadania w terminach określonych w zawartej umowie.</w:t>
      </w:r>
    </w:p>
    <w:p w:rsidR="00EF1762" w:rsidRDefault="00EF1762" w:rsidP="00EF1762">
      <w:pPr>
        <w:spacing w:line="360" w:lineRule="auto"/>
        <w:jc w:val="both"/>
        <w:rPr>
          <w:color w:val="000000"/>
          <w:sz w:val="24"/>
        </w:rPr>
      </w:pPr>
    </w:p>
    <w:p w:rsidR="00EF1762" w:rsidRDefault="00EF1762" w:rsidP="00EF1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1762" w:rsidRDefault="00EF1762" w:rsidP="00EF1762">
      <w:pPr>
        <w:keepNext/>
        <w:spacing w:line="360" w:lineRule="auto"/>
        <w:rPr>
          <w:color w:val="000000"/>
          <w:sz w:val="24"/>
        </w:rPr>
      </w:pPr>
    </w:p>
    <w:p w:rsidR="00EF1762" w:rsidRDefault="00EF1762" w:rsidP="00EF17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1762">
        <w:rPr>
          <w:color w:val="000000"/>
          <w:sz w:val="24"/>
          <w:szCs w:val="24"/>
        </w:rPr>
        <w:t>Zarządzenie wchodzi w życie z dniem podpisania.</w:t>
      </w:r>
    </w:p>
    <w:p w:rsidR="00EF1762" w:rsidRDefault="00EF1762" w:rsidP="00EF1762">
      <w:pPr>
        <w:spacing w:line="360" w:lineRule="auto"/>
        <w:jc w:val="both"/>
        <w:rPr>
          <w:color w:val="000000"/>
          <w:sz w:val="24"/>
        </w:rPr>
      </w:pPr>
    </w:p>
    <w:p w:rsidR="00EF1762" w:rsidRDefault="00EF1762" w:rsidP="00EF1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1762" w:rsidRDefault="00EF1762" w:rsidP="00EF1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1762" w:rsidRPr="00EF1762" w:rsidRDefault="00EF1762" w:rsidP="00EF1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1762" w:rsidRPr="00EF1762" w:rsidSect="00EF17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62" w:rsidRDefault="00EF1762">
      <w:r>
        <w:separator/>
      </w:r>
    </w:p>
  </w:endnote>
  <w:endnote w:type="continuationSeparator" w:id="0">
    <w:p w:rsidR="00EF1762" w:rsidRDefault="00E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62" w:rsidRDefault="00EF1762">
      <w:r>
        <w:separator/>
      </w:r>
    </w:p>
  </w:footnote>
  <w:footnote w:type="continuationSeparator" w:id="0">
    <w:p w:rsidR="00EF1762" w:rsidRDefault="00EF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75/2024/P"/>
    <w:docVar w:name="Sprawa" w:val="rozstrzygnięcia otwartego konkursu ofert nr 32/2024 na powierzenie realizacji zadania Miasta Poznania  w obszarze „Pomoc społeczna, w tym pomoc rodzinom i osobom w trudnej sytuacji życiowej oraz wyrównywanie szans tych rodzin i osób&quot; w latach 2024 - 2027."/>
  </w:docVars>
  <w:rsids>
    <w:rsidRoot w:val="00EF17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892"/>
    <w:rsid w:val="00CB05CD"/>
    <w:rsid w:val="00CD3B7B"/>
    <w:rsid w:val="00CE5304"/>
    <w:rsid w:val="00D672EE"/>
    <w:rsid w:val="00DC3E76"/>
    <w:rsid w:val="00E30060"/>
    <w:rsid w:val="00E360D3"/>
    <w:rsid w:val="00EF176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DD50-3755-44EE-9300-40C1FBC7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1668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2024-02-15T09:52:00Z</dcterms:created>
  <dcterms:modified xsi:type="dcterms:W3CDTF">2024-02-15T09:52:00Z</dcterms:modified>
</cp:coreProperties>
</file>