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A98" w:rsidRDefault="006916C4" w:rsidP="008D1A98">
      <w:bookmarkStart w:id="0" w:name="_GoBack"/>
      <w:r w:rsidRPr="006916C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-461645</wp:posOffset>
            </wp:positionH>
            <wp:positionV relativeFrom="margin">
              <wp:posOffset>337185</wp:posOffset>
            </wp:positionV>
            <wp:extent cx="9818370" cy="4714240"/>
            <wp:effectExtent l="0" t="0" r="0" b="0"/>
            <wp:wrapSquare wrapText="bothSides"/>
            <wp:docPr id="1" name="Obraz 1" descr="\\Fs\dor-extra$\Regulamin Organizacyjny\2024\marzec\po korekcie prawnej\schemat_org_wer_edyt_marzec\Slaj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\dor-extra$\Regulamin Organizacyjny\2024\marzec\po korekcie prawnej\schemat_org_wer_edyt_marzec\Slajd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3819"/>
                    <a:stretch/>
                  </pic:blipFill>
                  <pic:spPr bwMode="auto">
                    <a:xfrm>
                      <a:off x="0" y="0"/>
                      <a:ext cx="9818370" cy="471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902909" w:rsidRDefault="00902909"/>
    <w:sectPr w:rsidR="00902909" w:rsidSect="008D1A9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88A" w:rsidRDefault="003E088A" w:rsidP="008D1A98">
      <w:r>
        <w:separator/>
      </w:r>
    </w:p>
  </w:endnote>
  <w:endnote w:type="continuationSeparator" w:id="0">
    <w:p w:rsidR="003E088A" w:rsidRDefault="003E088A" w:rsidP="008D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88A" w:rsidRDefault="003E088A" w:rsidP="008D1A98">
      <w:r>
        <w:separator/>
      </w:r>
    </w:p>
  </w:footnote>
  <w:footnote w:type="continuationSeparator" w:id="0">
    <w:p w:rsidR="003E088A" w:rsidRDefault="003E088A" w:rsidP="008D1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DBF" w:rsidRDefault="008D1A98" w:rsidP="00C42DBF">
    <w:pPr>
      <w:pStyle w:val="Nagwek"/>
      <w:ind w:left="10620"/>
      <w:rPr>
        <w:rFonts w:ascii="Arial" w:hAnsi="Arial" w:cs="Arial"/>
        <w:sz w:val="20"/>
        <w:szCs w:val="20"/>
      </w:rPr>
    </w:pPr>
    <w:r w:rsidRPr="00886A2A">
      <w:rPr>
        <w:rFonts w:ascii="Arial" w:hAnsi="Arial" w:cs="Arial"/>
        <w:sz w:val="20"/>
        <w:szCs w:val="20"/>
      </w:rPr>
      <w:t xml:space="preserve">Załącznik nr 1 </w:t>
    </w:r>
    <w:r>
      <w:rPr>
        <w:rFonts w:ascii="Arial" w:hAnsi="Arial" w:cs="Arial"/>
        <w:sz w:val="20"/>
        <w:szCs w:val="20"/>
      </w:rPr>
      <w:br/>
    </w:r>
    <w:r w:rsidRPr="00886A2A">
      <w:rPr>
        <w:rFonts w:ascii="Arial" w:hAnsi="Arial" w:cs="Arial"/>
        <w:sz w:val="20"/>
        <w:szCs w:val="20"/>
      </w:rPr>
      <w:t xml:space="preserve">do Regulaminu </w:t>
    </w:r>
    <w:r w:rsidR="00034426">
      <w:rPr>
        <w:rFonts w:ascii="Arial" w:hAnsi="Arial" w:cs="Arial"/>
        <w:sz w:val="20"/>
        <w:szCs w:val="20"/>
      </w:rPr>
      <w:t>o</w:t>
    </w:r>
    <w:r w:rsidRPr="00886A2A">
      <w:rPr>
        <w:rFonts w:ascii="Arial" w:hAnsi="Arial" w:cs="Arial"/>
        <w:sz w:val="20"/>
        <w:szCs w:val="20"/>
      </w:rPr>
      <w:t xml:space="preserve">rganizacyjnego </w:t>
    </w:r>
  </w:p>
  <w:p w:rsidR="008D1A98" w:rsidRPr="00886A2A" w:rsidRDefault="00C42DBF" w:rsidP="00C42DBF">
    <w:pPr>
      <w:pStyle w:val="Nagwek"/>
      <w:ind w:left="106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Poznańskiego Centrum Świadczeń</w:t>
    </w:r>
  </w:p>
  <w:p w:rsidR="008D1A98" w:rsidRDefault="008D1A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98"/>
    <w:rsid w:val="00034426"/>
    <w:rsid w:val="000E655C"/>
    <w:rsid w:val="003E088A"/>
    <w:rsid w:val="006916C4"/>
    <w:rsid w:val="008736A0"/>
    <w:rsid w:val="008D1A98"/>
    <w:rsid w:val="00902909"/>
    <w:rsid w:val="00BD189C"/>
    <w:rsid w:val="00BF7182"/>
    <w:rsid w:val="00C42DBF"/>
    <w:rsid w:val="00C96AC6"/>
    <w:rsid w:val="00CB5093"/>
    <w:rsid w:val="00F3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F541F-3392-42AB-A1E0-8901AA6B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A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A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96AC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Malwina Stępień</cp:lastModifiedBy>
  <cp:revision>3</cp:revision>
  <cp:lastPrinted>2023-01-17T12:04:00Z</cp:lastPrinted>
  <dcterms:created xsi:type="dcterms:W3CDTF">2024-02-05T14:02:00Z</dcterms:created>
  <dcterms:modified xsi:type="dcterms:W3CDTF">2024-02-07T12:38:00Z</dcterms:modified>
</cp:coreProperties>
</file>