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34F90">
              <w:rPr>
                <w:b/>
              </w:rPr>
              <w:fldChar w:fldCharType="separate"/>
            </w:r>
            <w:r w:rsidR="00C34F90">
              <w:rPr>
                <w:b/>
              </w:rPr>
              <w:t>zarządzenie w sprawie określenia zasad procedowania o dotację celową oraz trybu pracy komisji i kryteriów oceny wniosków o dofinansowanie z budżetu Miasta Poznania zadań związanych z rozwojem rodzinnych ogrodów działkowych.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34F90" w:rsidRDefault="00FA63B5" w:rsidP="00C34F90">
      <w:pPr>
        <w:spacing w:line="360" w:lineRule="auto"/>
        <w:jc w:val="both"/>
      </w:pPr>
      <w:bookmarkStart w:id="2" w:name="z1"/>
      <w:bookmarkEnd w:id="2"/>
    </w:p>
    <w:p w:rsidR="00C34F90" w:rsidRDefault="00C34F90" w:rsidP="00C34F90">
      <w:pPr>
        <w:spacing w:line="360" w:lineRule="auto"/>
        <w:jc w:val="both"/>
        <w:rPr>
          <w:color w:val="000000"/>
          <w:szCs w:val="20"/>
        </w:rPr>
      </w:pPr>
      <w:r w:rsidRPr="00C34F90">
        <w:rPr>
          <w:color w:val="000000"/>
          <w:szCs w:val="20"/>
        </w:rPr>
        <w:t>Wprowadzone zmiany mają na celu doprecyzowanie stanu faktycznego i prawnego. Jednocześnie aktualizuje się załącznik nr 1, 2 i 4 do zarządzenia w związku ze zmianami w</w:t>
      </w:r>
      <w:r w:rsidR="009E4156">
        <w:rPr>
          <w:color w:val="000000"/>
          <w:szCs w:val="20"/>
        </w:rPr>
        <w:t> </w:t>
      </w:r>
      <w:r w:rsidRPr="00C34F90">
        <w:rPr>
          <w:color w:val="000000"/>
          <w:szCs w:val="20"/>
        </w:rPr>
        <w:t>uchwale Nr XLVIII/848/VII/2017 Rady Miasta Poznania z dnia 16 maja 2017 r. w sprawie określenia zasad udzielania z budżetu Miasta Poznania dotacji celowych na dofinansowanie zadań związanych z rozwojem rodzinnych ogrodów działkowych, przeznaczonych na budowę lub modernizację infrastruktury ogrodowej. W świetle powyższego zmiany do zarządzenia są w pełni uzasadnione.</w:t>
      </w:r>
    </w:p>
    <w:p w:rsidR="00C34F90" w:rsidRDefault="00C34F90" w:rsidP="00C34F90">
      <w:pPr>
        <w:spacing w:line="360" w:lineRule="auto"/>
        <w:jc w:val="both"/>
      </w:pPr>
    </w:p>
    <w:p w:rsidR="00C34F90" w:rsidRDefault="00C34F90" w:rsidP="00C34F90">
      <w:pPr>
        <w:keepNext/>
        <w:spacing w:line="360" w:lineRule="auto"/>
        <w:jc w:val="center"/>
      </w:pPr>
      <w:r>
        <w:t>Z-CA DYREKTORA WYDZIAŁU</w:t>
      </w:r>
    </w:p>
    <w:p w:rsidR="00C34F90" w:rsidRPr="00C34F90" w:rsidRDefault="00C34F90" w:rsidP="00C34F90">
      <w:pPr>
        <w:keepNext/>
        <w:spacing w:line="360" w:lineRule="auto"/>
        <w:jc w:val="center"/>
      </w:pPr>
      <w:r>
        <w:t xml:space="preserve">(-) Gerard </w:t>
      </w:r>
      <w:proofErr w:type="spellStart"/>
      <w:r>
        <w:t>Hajgelman</w:t>
      </w:r>
      <w:proofErr w:type="spellEnd"/>
    </w:p>
    <w:sectPr w:rsidR="00C34F90" w:rsidRPr="00C34F90" w:rsidSect="00C34F9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F90" w:rsidRDefault="00C34F90">
      <w:r>
        <w:separator/>
      </w:r>
    </w:p>
  </w:endnote>
  <w:endnote w:type="continuationSeparator" w:id="0">
    <w:p w:rsidR="00C34F90" w:rsidRDefault="00C3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F90" w:rsidRDefault="00C34F90">
      <w:r>
        <w:separator/>
      </w:r>
    </w:p>
  </w:footnote>
  <w:footnote w:type="continuationSeparator" w:id="0">
    <w:p w:rsidR="00C34F90" w:rsidRDefault="00C34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kreślenia zasad procedowania o dotację celową oraz trybu pracy komisji i kryteriów oceny wniosków o dofinansowanie z budżetu Miasta Poznania zadań związanych z rozwojem rodzinnych ogrodów działkowych."/>
  </w:docVars>
  <w:rsids>
    <w:rsidRoot w:val="00C34F90"/>
    <w:rsid w:val="000607A3"/>
    <w:rsid w:val="00191992"/>
    <w:rsid w:val="001B1D53"/>
    <w:rsid w:val="002946C5"/>
    <w:rsid w:val="002C29F3"/>
    <w:rsid w:val="008C68E6"/>
    <w:rsid w:val="009E4156"/>
    <w:rsid w:val="00AA04BE"/>
    <w:rsid w:val="00AC4582"/>
    <w:rsid w:val="00B35496"/>
    <w:rsid w:val="00B76696"/>
    <w:rsid w:val="00C34F90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125</Words>
  <Characters>805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2024-03-01T07:35:00Z</dcterms:created>
  <dcterms:modified xsi:type="dcterms:W3CDTF">2024-03-01T07:35:00Z</dcterms:modified>
</cp:coreProperties>
</file>