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3FEF">
              <w:rPr>
                <w:b/>
              </w:rPr>
              <w:fldChar w:fldCharType="separate"/>
            </w:r>
            <w:r w:rsidR="00923FEF">
              <w:rPr>
                <w:b/>
              </w:rPr>
              <w:t>zarządzenie w sprawie powołania Miejskiego Zespołu Wyborczego ds. przeprowadzenia wyborów do Rady Miasta Poznania, Sejmiku Województwa Wielkopolskiego i Prezydenta Miasta Poznania oraz wyborów do Parlamentu Europejskiego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3FEF" w:rsidRDefault="00FA63B5" w:rsidP="00923FEF">
      <w:pPr>
        <w:spacing w:line="360" w:lineRule="auto"/>
        <w:jc w:val="both"/>
      </w:pPr>
      <w:bookmarkStart w:id="2" w:name="z1"/>
      <w:bookmarkEnd w:id="2"/>
    </w:p>
    <w:p w:rsidR="00923FEF" w:rsidRDefault="00923FEF" w:rsidP="00923FEF">
      <w:pPr>
        <w:spacing w:line="360" w:lineRule="auto"/>
        <w:jc w:val="both"/>
        <w:rPr>
          <w:color w:val="000000"/>
        </w:rPr>
      </w:pPr>
      <w:r w:rsidRPr="00923FEF">
        <w:rPr>
          <w:color w:val="000000"/>
        </w:rPr>
        <w:t>Zmiany w składzie Miejskiego Zespołu Wyborczego ds. przeprowadzenia wyborów do Rady Miasta Poznania, Sejmiku Województwa Wielkopolskiego i Prezydenta Miasta Poznania oraz wyborów do Parlamentu Europejskiego w 2024 r. dokonuje się ze względu na rozwiązanie stosunku pracy z p. Wojciechem Czyżewskim i powołanie z dniem 1 marca 2024 r. p. Łukasza Prymasa na stanowisko dyrektora Wydziału Obsługi Urzędu.</w:t>
      </w:r>
    </w:p>
    <w:p w:rsidR="00923FEF" w:rsidRDefault="00923FEF" w:rsidP="00923FEF">
      <w:pPr>
        <w:spacing w:line="360" w:lineRule="auto"/>
        <w:jc w:val="both"/>
      </w:pPr>
    </w:p>
    <w:p w:rsidR="00923FEF" w:rsidRDefault="00923FEF" w:rsidP="00923FEF">
      <w:pPr>
        <w:keepNext/>
        <w:spacing w:line="360" w:lineRule="auto"/>
        <w:jc w:val="center"/>
      </w:pPr>
      <w:r>
        <w:t>DYREKTOR WYDZIAŁU</w:t>
      </w:r>
    </w:p>
    <w:p w:rsidR="00923FEF" w:rsidRPr="00923FEF" w:rsidRDefault="00923FEF" w:rsidP="00923FEF">
      <w:pPr>
        <w:keepNext/>
        <w:spacing w:line="360" w:lineRule="auto"/>
        <w:jc w:val="center"/>
      </w:pPr>
      <w:r>
        <w:t>(-) Wojciech Kasprzak</w:t>
      </w:r>
    </w:p>
    <w:sectPr w:rsidR="00923FEF" w:rsidRPr="00923FEF" w:rsidSect="00923F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FEF" w:rsidRDefault="00923FEF">
      <w:r>
        <w:separator/>
      </w:r>
    </w:p>
  </w:endnote>
  <w:endnote w:type="continuationSeparator" w:id="0">
    <w:p w:rsidR="00923FEF" w:rsidRDefault="0092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FEF" w:rsidRDefault="00923FEF">
      <w:r>
        <w:separator/>
      </w:r>
    </w:p>
  </w:footnote>
  <w:footnote w:type="continuationSeparator" w:id="0">
    <w:p w:rsidR="00923FEF" w:rsidRDefault="00923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Miejskiego Zespołu Wyborczego ds. przeprowadzenia wyborów do Rady Miasta Poznania, Sejmiku Województwa Wielkopolskiego i Prezydenta Miasta Poznania oraz wyborów do Parlamentu Europejskiego w 2024 r."/>
  </w:docVars>
  <w:rsids>
    <w:rsidRoot w:val="00923FEF"/>
    <w:rsid w:val="000607A3"/>
    <w:rsid w:val="00191992"/>
    <w:rsid w:val="001B1D53"/>
    <w:rsid w:val="00271A08"/>
    <w:rsid w:val="002946C5"/>
    <w:rsid w:val="002C29F3"/>
    <w:rsid w:val="008C68E6"/>
    <w:rsid w:val="00923FEF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105</Words>
  <Characters>693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2024-03-04T08:52:00Z</dcterms:created>
  <dcterms:modified xsi:type="dcterms:W3CDTF">2024-03-04T08:52:00Z</dcterms:modified>
</cp:coreProperties>
</file>