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223D0">
          <w:t>299/2024/P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223D0">
        <w:rPr>
          <w:b/>
          <w:sz w:val="28"/>
        </w:rPr>
        <w:fldChar w:fldCharType="separate"/>
      </w:r>
      <w:r w:rsidR="00C223D0">
        <w:rPr>
          <w:b/>
          <w:sz w:val="28"/>
        </w:rPr>
        <w:t>14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223D0">
              <w:rPr>
                <w:b/>
                <w:sz w:val="24"/>
                <w:szCs w:val="24"/>
              </w:rPr>
              <w:fldChar w:fldCharType="separate"/>
            </w:r>
            <w:r w:rsidR="00C223D0">
              <w:rPr>
                <w:b/>
                <w:sz w:val="24"/>
                <w:szCs w:val="24"/>
              </w:rPr>
              <w:t>wprowadzenia Regulaminu konkursu „Zielony Poznań”.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223D0" w:rsidP="00C223D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223D0">
        <w:rPr>
          <w:color w:val="000000"/>
          <w:sz w:val="24"/>
        </w:rPr>
        <w:t>Na podstawie art. 30 ust. 1, w związku z art. 7 ust. 1 pkt 1, pkt 12 i pkt 18 ustawy o</w:t>
      </w:r>
      <w:r w:rsidR="00FF4451">
        <w:rPr>
          <w:color w:val="000000"/>
          <w:sz w:val="24"/>
        </w:rPr>
        <w:t> </w:t>
      </w:r>
      <w:r w:rsidRPr="00C223D0">
        <w:rPr>
          <w:color w:val="000000"/>
          <w:sz w:val="24"/>
        </w:rPr>
        <w:t>samorządzie gminnym z dnia 8 marca 1990 r. (Dz. U. z 2023 r. poz. 40 ze zm.) zarządza się, co następuje:</w:t>
      </w:r>
    </w:p>
    <w:p w:rsidR="00C223D0" w:rsidRDefault="00C223D0" w:rsidP="00C223D0">
      <w:pPr>
        <w:spacing w:line="360" w:lineRule="auto"/>
        <w:jc w:val="both"/>
        <w:rPr>
          <w:sz w:val="24"/>
        </w:rPr>
      </w:pPr>
    </w:p>
    <w:p w:rsidR="00C223D0" w:rsidRDefault="00C223D0" w:rsidP="00C223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223D0" w:rsidRDefault="00C223D0" w:rsidP="00C223D0">
      <w:pPr>
        <w:keepNext/>
        <w:spacing w:line="360" w:lineRule="auto"/>
        <w:rPr>
          <w:color w:val="000000"/>
          <w:sz w:val="24"/>
        </w:rPr>
      </w:pPr>
    </w:p>
    <w:p w:rsidR="00C223D0" w:rsidRDefault="00C223D0" w:rsidP="00C223D0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C223D0">
        <w:rPr>
          <w:color w:val="000000"/>
          <w:sz w:val="24"/>
        </w:rPr>
        <w:t>Wprowadza się Regulamin konkursu „Zielony Poznań” wg treści załącznika do zarządzenia.</w:t>
      </w:r>
    </w:p>
    <w:p w:rsidR="00C223D0" w:rsidRDefault="00C223D0" w:rsidP="00C223D0">
      <w:pPr>
        <w:spacing w:line="360" w:lineRule="auto"/>
        <w:jc w:val="both"/>
        <w:rPr>
          <w:color w:val="000000"/>
          <w:sz w:val="24"/>
        </w:rPr>
      </w:pPr>
    </w:p>
    <w:p w:rsidR="00C223D0" w:rsidRDefault="00C223D0" w:rsidP="00C223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223D0" w:rsidRDefault="00C223D0" w:rsidP="00C223D0">
      <w:pPr>
        <w:keepNext/>
        <w:spacing w:line="360" w:lineRule="auto"/>
        <w:rPr>
          <w:color w:val="000000"/>
          <w:sz w:val="24"/>
        </w:rPr>
      </w:pPr>
    </w:p>
    <w:p w:rsidR="00C223D0" w:rsidRDefault="00C223D0" w:rsidP="00C223D0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C223D0">
        <w:rPr>
          <w:color w:val="000000"/>
          <w:sz w:val="24"/>
        </w:rPr>
        <w:t>Traci moc zarządzenie Nr 330/2019/P Prezydenta Miasta Poznania z dnia 1 kwietnia 2019 r. w sprawie wprowadzenia regulaminu konkursu „Zielony Poznań”.</w:t>
      </w:r>
    </w:p>
    <w:p w:rsidR="00C223D0" w:rsidRDefault="00C223D0" w:rsidP="00C223D0">
      <w:pPr>
        <w:spacing w:line="360" w:lineRule="auto"/>
        <w:jc w:val="both"/>
        <w:rPr>
          <w:color w:val="000000"/>
          <w:sz w:val="24"/>
        </w:rPr>
      </w:pPr>
    </w:p>
    <w:p w:rsidR="00C223D0" w:rsidRDefault="00C223D0" w:rsidP="00C223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223D0" w:rsidRDefault="00C223D0" w:rsidP="00C223D0">
      <w:pPr>
        <w:keepNext/>
        <w:spacing w:line="360" w:lineRule="auto"/>
        <w:rPr>
          <w:color w:val="000000"/>
          <w:sz w:val="24"/>
        </w:rPr>
      </w:pPr>
    </w:p>
    <w:p w:rsidR="00C223D0" w:rsidRDefault="00C223D0" w:rsidP="00C223D0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C223D0">
        <w:rPr>
          <w:color w:val="000000"/>
          <w:sz w:val="24"/>
        </w:rPr>
        <w:t>Wykonanie zarządzenia powierza się Dyrektorowi Wydziału Działalności Gospodarczej i</w:t>
      </w:r>
      <w:r w:rsidR="00FF4451">
        <w:rPr>
          <w:color w:val="000000"/>
          <w:sz w:val="24"/>
        </w:rPr>
        <w:t> </w:t>
      </w:r>
      <w:r w:rsidRPr="00C223D0">
        <w:rPr>
          <w:color w:val="000000"/>
          <w:sz w:val="24"/>
        </w:rPr>
        <w:t>Rolnictwa Urzędu Miasta Poznania oraz członkom komisji.</w:t>
      </w:r>
    </w:p>
    <w:p w:rsidR="00C223D0" w:rsidRDefault="00C223D0" w:rsidP="00C223D0">
      <w:pPr>
        <w:spacing w:line="360" w:lineRule="auto"/>
        <w:jc w:val="both"/>
        <w:rPr>
          <w:color w:val="000000"/>
          <w:sz w:val="24"/>
        </w:rPr>
      </w:pPr>
    </w:p>
    <w:p w:rsidR="00C223D0" w:rsidRDefault="00C223D0" w:rsidP="00C223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223D0" w:rsidRDefault="00C223D0" w:rsidP="00C223D0">
      <w:pPr>
        <w:keepNext/>
        <w:spacing w:line="360" w:lineRule="auto"/>
        <w:rPr>
          <w:color w:val="000000"/>
          <w:sz w:val="24"/>
        </w:rPr>
      </w:pPr>
    </w:p>
    <w:p w:rsidR="00C223D0" w:rsidRDefault="00C223D0" w:rsidP="00C223D0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C223D0">
        <w:rPr>
          <w:color w:val="000000"/>
          <w:sz w:val="24"/>
        </w:rPr>
        <w:t>Zarządzenie wchodzi w życie z dniem podpisania.</w:t>
      </w:r>
    </w:p>
    <w:p w:rsidR="00C223D0" w:rsidRDefault="00C223D0" w:rsidP="00C223D0">
      <w:pPr>
        <w:spacing w:line="360" w:lineRule="auto"/>
        <w:jc w:val="both"/>
        <w:rPr>
          <w:color w:val="000000"/>
          <w:sz w:val="24"/>
        </w:rPr>
      </w:pPr>
    </w:p>
    <w:p w:rsidR="00C223D0" w:rsidRDefault="00C223D0" w:rsidP="00C223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C223D0" w:rsidRDefault="00C223D0" w:rsidP="00C223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223D0" w:rsidRDefault="00C223D0" w:rsidP="00C223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223D0" w:rsidRPr="00C223D0" w:rsidRDefault="00C223D0" w:rsidP="00C223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223D0" w:rsidRPr="00C223D0" w:rsidSect="00C223D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3D0" w:rsidRDefault="00C223D0">
      <w:r>
        <w:separator/>
      </w:r>
    </w:p>
  </w:endnote>
  <w:endnote w:type="continuationSeparator" w:id="0">
    <w:p w:rsidR="00C223D0" w:rsidRDefault="00C2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3D0" w:rsidRDefault="00C223D0">
      <w:r>
        <w:separator/>
      </w:r>
    </w:p>
  </w:footnote>
  <w:footnote w:type="continuationSeparator" w:id="0">
    <w:p w:rsidR="00C223D0" w:rsidRDefault="00C22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marca 2024r."/>
    <w:docVar w:name="AktNr" w:val="299/2024/P"/>
    <w:docVar w:name="Sprawa" w:val="wprowadzenia Regulaminu konkursu „Zielony Poznań”."/>
  </w:docVars>
  <w:rsids>
    <w:rsidRoot w:val="00C223D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223D0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156</Words>
  <Characters>826</Characters>
  <Application>Microsoft Office Word</Application>
  <DocSecurity>0</DocSecurity>
  <Lines>43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2024-03-14T12:13:00Z</dcterms:created>
  <dcterms:modified xsi:type="dcterms:W3CDTF">2024-03-14T12:13:00Z</dcterms:modified>
</cp:coreProperties>
</file>