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67C1">
          <w:t>329/2024/P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67C1">
        <w:rPr>
          <w:b/>
          <w:sz w:val="28"/>
        </w:rPr>
        <w:fldChar w:fldCharType="separate"/>
      </w:r>
      <w:r w:rsidR="005E67C1">
        <w:rPr>
          <w:b/>
          <w:sz w:val="28"/>
        </w:rPr>
        <w:t>21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67C1">
              <w:rPr>
                <w:b/>
                <w:sz w:val="24"/>
                <w:szCs w:val="24"/>
              </w:rPr>
              <w:fldChar w:fldCharType="separate"/>
            </w:r>
            <w:r w:rsidR="005E67C1">
              <w:rPr>
                <w:b/>
                <w:sz w:val="24"/>
                <w:szCs w:val="24"/>
              </w:rPr>
              <w:t>zarządzenie w sprawie powołania Zespołu ds. optymalizacji procedury wypłaty świadczenia wychowawczego w formie rzeczowej lub formie opłacania usług.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67C1">
        <w:rPr>
          <w:color w:val="000000"/>
          <w:sz w:val="24"/>
        </w:rPr>
        <w:t xml:space="preserve">Na podstawie </w:t>
      </w:r>
      <w:r w:rsidRPr="005E67C1">
        <w:rPr>
          <w:color w:val="000000"/>
          <w:sz w:val="24"/>
          <w:szCs w:val="24"/>
        </w:rPr>
        <w:t xml:space="preserve">art. 30 ust. 1 ustawy z 8 marca 1990 r. o samorządzie gminnym (tekst jednolity Dz. U. z 2023 r. poz. 40 z </w:t>
      </w:r>
      <w:proofErr w:type="spellStart"/>
      <w:r w:rsidRPr="005E67C1">
        <w:rPr>
          <w:color w:val="000000"/>
          <w:sz w:val="24"/>
          <w:szCs w:val="24"/>
        </w:rPr>
        <w:t>późn</w:t>
      </w:r>
      <w:proofErr w:type="spellEnd"/>
      <w:r w:rsidRPr="005E67C1">
        <w:rPr>
          <w:color w:val="000000"/>
          <w:sz w:val="24"/>
          <w:szCs w:val="24"/>
        </w:rPr>
        <w:t>. zm.)</w:t>
      </w:r>
      <w:r w:rsidRPr="005E67C1">
        <w:rPr>
          <w:color w:val="000000"/>
          <w:sz w:val="24"/>
        </w:rPr>
        <w:t xml:space="preserve"> zarządza się, co następuje:</w:t>
      </w:r>
    </w:p>
    <w:p w:rsidR="005E67C1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67C1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67C1">
        <w:rPr>
          <w:color w:val="000000"/>
          <w:sz w:val="24"/>
          <w:szCs w:val="24"/>
        </w:rPr>
        <w:t>Uchyla się zarządzenie Nr 904/2016/P Prezydenta Miasta Poznania z dnia 21 grudnia 2016 r. w sprawie powołania Zespołu ds. optymalizacji procedury wypłaty świadczenia wychowawczego w formie rzeczowej lub formie opłacania usług.</w:t>
      </w:r>
    </w:p>
    <w:p w:rsidR="005E67C1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67C1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67C1">
        <w:rPr>
          <w:color w:val="000000"/>
          <w:sz w:val="24"/>
          <w:szCs w:val="24"/>
        </w:rPr>
        <w:t>Wykonanie zarządzenia powierza się Dyrektorowi Poznańskiego Centrum Świadczeń.</w:t>
      </w:r>
    </w:p>
    <w:p w:rsidR="005E67C1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67C1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67C1">
        <w:rPr>
          <w:color w:val="000000"/>
          <w:sz w:val="24"/>
          <w:szCs w:val="24"/>
        </w:rPr>
        <w:t>Zarządzenie wchodzi w życie z dniem podpisania.</w:t>
      </w:r>
    </w:p>
    <w:p w:rsidR="005E67C1" w:rsidRDefault="005E67C1" w:rsidP="005E67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E67C1" w:rsidRPr="005E67C1" w:rsidRDefault="005E67C1" w:rsidP="005E67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67C1" w:rsidRPr="005E67C1" w:rsidSect="005E67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C1" w:rsidRDefault="005E67C1">
      <w:r>
        <w:separator/>
      </w:r>
    </w:p>
  </w:endnote>
  <w:endnote w:type="continuationSeparator" w:id="0">
    <w:p w:rsidR="005E67C1" w:rsidRDefault="005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C1" w:rsidRDefault="005E67C1">
      <w:r>
        <w:separator/>
      </w:r>
    </w:p>
  </w:footnote>
  <w:footnote w:type="continuationSeparator" w:id="0">
    <w:p w:rsidR="005E67C1" w:rsidRDefault="005E6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4r."/>
    <w:docVar w:name="AktNr" w:val="329/2024/P"/>
    <w:docVar w:name="Sprawa" w:val="zarządzenie w sprawie powołania Zespołu ds. optymalizacji procedury wypłaty świadczenia wychowawczego w formie rzeczowej lub formie opłacania usług."/>
  </w:docVars>
  <w:rsids>
    <w:rsidRoot w:val="005E67C1"/>
    <w:rsid w:val="0003528D"/>
    <w:rsid w:val="00072485"/>
    <w:rsid w:val="000A5BC9"/>
    <w:rsid w:val="000B2C44"/>
    <w:rsid w:val="000E2E12"/>
    <w:rsid w:val="001056AA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5E67C1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124</Words>
  <Characters>709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2024-03-21T12:53:00Z</dcterms:created>
  <dcterms:modified xsi:type="dcterms:W3CDTF">2024-03-21T12:53:00Z</dcterms:modified>
</cp:coreProperties>
</file>