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53482">
          <w:t>331/2024/P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F53482">
        <w:rPr>
          <w:b/>
          <w:sz w:val="28"/>
        </w:rPr>
        <w:fldChar w:fldCharType="separate"/>
      </w:r>
      <w:r w:rsidR="00F53482">
        <w:rPr>
          <w:b/>
          <w:sz w:val="28"/>
        </w:rPr>
        <w:t>21 marca 2024r.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53482">
              <w:rPr>
                <w:b/>
                <w:sz w:val="24"/>
                <w:szCs w:val="24"/>
              </w:rPr>
              <w:fldChar w:fldCharType="separate"/>
            </w:r>
            <w:r w:rsidR="00F53482">
              <w:rPr>
                <w:b/>
                <w:sz w:val="24"/>
                <w:szCs w:val="24"/>
              </w:rPr>
              <w:t>zarządzenie w sprawie powołania Miejskiego Zespołu do spraw przeprowadzenia wyborów do rad osiedli w dniu 12 maja 2024 r.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F53482" w:rsidP="00F5348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53482">
        <w:rPr>
          <w:color w:val="000000"/>
          <w:sz w:val="24"/>
        </w:rPr>
        <w:t xml:space="preserve">Na podstawie art. 30 ust. 1 i ust. 2 pkt 2 ustawy o samorządzie gminnym z dnia 8 marca 1990 r. (Dz. U. z 2023 r., poz. 40 z </w:t>
      </w:r>
      <w:proofErr w:type="spellStart"/>
      <w:r w:rsidRPr="00F53482">
        <w:rPr>
          <w:color w:val="000000"/>
          <w:sz w:val="24"/>
        </w:rPr>
        <w:t>późn</w:t>
      </w:r>
      <w:proofErr w:type="spellEnd"/>
      <w:r w:rsidRPr="00F53482">
        <w:rPr>
          <w:color w:val="000000"/>
          <w:sz w:val="24"/>
        </w:rPr>
        <w:t>. zm.)  zarządza się, co następuje:</w:t>
      </w:r>
    </w:p>
    <w:p w:rsidR="00F53482" w:rsidRDefault="00F53482" w:rsidP="00F5348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F53482" w:rsidRDefault="00F53482" w:rsidP="00F5348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53482" w:rsidRDefault="00F53482" w:rsidP="00F53482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F53482" w:rsidRPr="00F53482" w:rsidRDefault="00F53482" w:rsidP="00F5348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53482">
        <w:rPr>
          <w:color w:val="000000"/>
          <w:sz w:val="24"/>
          <w:szCs w:val="24"/>
        </w:rPr>
        <w:t>W zarządzeniu Nr 202/2024/P Prezydenta Miasta Poznania z dnia 20 lutego 2024 r. w sprawie powołania Miejskiego Zespołu do spraw przeprowadzenia wyborów do rad osiedli w dniu 12 maja 2024 r., w § 1 ust. 3 pkt 2 wprowadza się następujące zmiany:</w:t>
      </w:r>
    </w:p>
    <w:p w:rsidR="00F53482" w:rsidRPr="00F53482" w:rsidRDefault="00F53482" w:rsidP="00F5348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53482">
        <w:rPr>
          <w:color w:val="000000"/>
          <w:sz w:val="24"/>
          <w:szCs w:val="24"/>
        </w:rPr>
        <w:t xml:space="preserve">1) lit. b otrzymuje brzmienie: „Ewelina </w:t>
      </w:r>
      <w:proofErr w:type="spellStart"/>
      <w:r w:rsidRPr="00F53482">
        <w:rPr>
          <w:color w:val="000000"/>
          <w:sz w:val="24"/>
          <w:szCs w:val="24"/>
        </w:rPr>
        <w:t>Burzycka</w:t>
      </w:r>
      <w:proofErr w:type="spellEnd"/>
      <w:r w:rsidRPr="00F53482">
        <w:rPr>
          <w:color w:val="000000"/>
          <w:sz w:val="24"/>
          <w:szCs w:val="24"/>
        </w:rPr>
        <w:t xml:space="preserve"> – p.o. zastępcy dyrektora ds. automatyzacji procesów teleinformacyjnych (RPA) Biura Poznań Kontakt”;</w:t>
      </w:r>
    </w:p>
    <w:p w:rsidR="00F53482" w:rsidRDefault="00F53482" w:rsidP="00F53482">
      <w:pPr>
        <w:tabs>
          <w:tab w:val="right" w:leader="dot" w:pos="7371"/>
          <w:tab w:val="left" w:leader="dot" w:pos="8505"/>
        </w:tabs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53482">
        <w:rPr>
          <w:color w:val="000000"/>
          <w:sz w:val="24"/>
          <w:szCs w:val="24"/>
        </w:rPr>
        <w:t>2) lit. d otrzymuje brzmienie: „Monika Kowalczyk-</w:t>
      </w:r>
      <w:proofErr w:type="spellStart"/>
      <w:r w:rsidRPr="00F53482">
        <w:rPr>
          <w:color w:val="000000"/>
          <w:sz w:val="24"/>
          <w:szCs w:val="24"/>
        </w:rPr>
        <w:t>Grzegórzko</w:t>
      </w:r>
      <w:proofErr w:type="spellEnd"/>
      <w:r w:rsidRPr="00F53482">
        <w:rPr>
          <w:color w:val="000000"/>
          <w:sz w:val="24"/>
          <w:szCs w:val="24"/>
        </w:rPr>
        <w:t xml:space="preserve"> – zastępca dyrektora ds. zarządzania obiektami Wydziału Obsługi Urzędu”.</w:t>
      </w:r>
    </w:p>
    <w:p w:rsidR="00F53482" w:rsidRDefault="00F53482" w:rsidP="00F5348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53482" w:rsidRDefault="00F53482" w:rsidP="00F5348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53482" w:rsidRDefault="00F53482" w:rsidP="00F53482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F53482" w:rsidRDefault="00F53482" w:rsidP="00F5348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53482">
        <w:rPr>
          <w:color w:val="000000"/>
          <w:sz w:val="24"/>
          <w:szCs w:val="24"/>
        </w:rPr>
        <w:t>Wykonanie zarządzenia powierza się Przewodniczącemu Miejskiego Zespołu do spraw przeprowadzenia wyborów do rad osiedli w dniu 12 maja 2024 r.</w:t>
      </w:r>
    </w:p>
    <w:p w:rsidR="00F53482" w:rsidRDefault="00F53482" w:rsidP="00F5348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53482" w:rsidRDefault="00F53482" w:rsidP="00F5348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53482" w:rsidRDefault="00F53482" w:rsidP="00F53482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F53482" w:rsidRDefault="00F53482" w:rsidP="00F5348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53482">
        <w:rPr>
          <w:color w:val="000000"/>
          <w:sz w:val="24"/>
          <w:szCs w:val="24"/>
        </w:rPr>
        <w:t>Zarządzenie wchodzi w życie z dniem podpisania.</w:t>
      </w:r>
    </w:p>
    <w:p w:rsidR="00F53482" w:rsidRDefault="00F53482" w:rsidP="00F5348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53482" w:rsidRDefault="00F53482" w:rsidP="00F5348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PREZYDENT MIASTA POZNANIA</w:t>
      </w:r>
    </w:p>
    <w:p w:rsidR="00F53482" w:rsidRPr="00F53482" w:rsidRDefault="00F53482" w:rsidP="00F5348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F53482" w:rsidRPr="00F53482" w:rsidSect="00F5348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482" w:rsidRDefault="00F53482">
      <w:r>
        <w:separator/>
      </w:r>
    </w:p>
  </w:endnote>
  <w:endnote w:type="continuationSeparator" w:id="0">
    <w:p w:rsidR="00F53482" w:rsidRDefault="00F53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482" w:rsidRDefault="00F53482">
      <w:r>
        <w:separator/>
      </w:r>
    </w:p>
  </w:footnote>
  <w:footnote w:type="continuationSeparator" w:id="0">
    <w:p w:rsidR="00F53482" w:rsidRDefault="00F534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marca 2024r."/>
    <w:docVar w:name="AktNr" w:val="331/2024/P"/>
    <w:docVar w:name="Sprawa" w:val="zarządzenie w sprawie powołania Miejskiego Zespołu do spraw przeprowadzenia wyborów do rad osiedli w dniu 12 maja 2024 r."/>
  </w:docVars>
  <w:rsids>
    <w:rsidRoot w:val="00F53482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012FA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53482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180</Words>
  <Characters>966</Characters>
  <Application>Microsoft Office Word</Application>
  <DocSecurity>0</DocSecurity>
  <Lines>35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2024-03-22T09:03:00Z</dcterms:created>
  <dcterms:modified xsi:type="dcterms:W3CDTF">2024-03-22T09:03:00Z</dcterms:modified>
</cp:coreProperties>
</file>