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79E5">
          <w:t>336/2024/P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79E5">
        <w:rPr>
          <w:b/>
          <w:sz w:val="28"/>
        </w:rPr>
        <w:fldChar w:fldCharType="separate"/>
      </w:r>
      <w:r w:rsidR="005079E5">
        <w:rPr>
          <w:b/>
          <w:sz w:val="28"/>
        </w:rPr>
        <w:t>22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79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79E5">
              <w:rPr>
                <w:b/>
                <w:sz w:val="24"/>
                <w:szCs w:val="24"/>
              </w:rPr>
              <w:fldChar w:fldCharType="separate"/>
            </w:r>
            <w:r w:rsidR="005079E5">
              <w:rPr>
                <w:b/>
                <w:sz w:val="24"/>
                <w:szCs w:val="24"/>
              </w:rPr>
              <w:t>rozstrzygnięcia otwartego konkursu ofert nr 55/2024 na powierzenie realizacji zadania publicznego Miasta Poznania w obszarze „Promocja i organizacja wolontariatu” w roku 2024 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79E5" w:rsidP="005079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79E5">
        <w:rPr>
          <w:color w:val="000000"/>
          <w:sz w:val="24"/>
        </w:rPr>
        <w:t xml:space="preserve">Na podstawie </w:t>
      </w:r>
      <w:r w:rsidRPr="005079E5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5079E5">
        <w:rPr>
          <w:color w:val="000000"/>
          <w:sz w:val="24"/>
          <w:szCs w:val="24"/>
        </w:rPr>
        <w:t>t.j</w:t>
      </w:r>
      <w:proofErr w:type="spellEnd"/>
      <w:r w:rsidRPr="005079E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079E5">
        <w:rPr>
          <w:color w:val="000000"/>
          <w:sz w:val="24"/>
          <w:szCs w:val="24"/>
        </w:rPr>
        <w:t>późn</w:t>
      </w:r>
      <w:proofErr w:type="spellEnd"/>
      <w:r w:rsidRPr="005079E5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5079E5">
        <w:rPr>
          <w:color w:val="000000"/>
          <w:sz w:val="24"/>
          <w:szCs w:val="24"/>
        </w:rPr>
        <w:t>t.j</w:t>
      </w:r>
      <w:proofErr w:type="spellEnd"/>
      <w:r w:rsidRPr="005079E5">
        <w:rPr>
          <w:color w:val="000000"/>
          <w:sz w:val="24"/>
          <w:szCs w:val="24"/>
        </w:rPr>
        <w:t>. Dz. U. z 2023 r. poz. 571)</w:t>
      </w:r>
      <w:r w:rsidRPr="005079E5">
        <w:rPr>
          <w:color w:val="000000"/>
          <w:sz w:val="24"/>
        </w:rPr>
        <w:t xml:space="preserve"> zarządza się, co następuje:</w:t>
      </w:r>
    </w:p>
    <w:p w:rsidR="005079E5" w:rsidRDefault="005079E5" w:rsidP="005079E5">
      <w:pPr>
        <w:spacing w:line="360" w:lineRule="auto"/>
        <w:jc w:val="both"/>
        <w:rPr>
          <w:sz w:val="24"/>
        </w:rPr>
      </w:pPr>
    </w:p>
    <w:p w:rsidR="005079E5" w:rsidRDefault="005079E5" w:rsidP="00507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79E5" w:rsidRDefault="005079E5" w:rsidP="005079E5">
      <w:pPr>
        <w:keepNext/>
        <w:spacing w:line="360" w:lineRule="auto"/>
        <w:rPr>
          <w:color w:val="000000"/>
          <w:sz w:val="24"/>
        </w:rPr>
      </w:pPr>
    </w:p>
    <w:p w:rsidR="005079E5" w:rsidRDefault="005079E5" w:rsidP="005079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79E5">
        <w:rPr>
          <w:color w:val="000000"/>
          <w:sz w:val="24"/>
          <w:szCs w:val="24"/>
        </w:rPr>
        <w:t>W okresie od 1 kwietnia 2024 r. do 31 grudnia 2024 r. postanawia się realizować zadanie publiczne w obszarze „Promocja i organizacja wolontariatu” pn. „Organizacja i</w:t>
      </w:r>
      <w:r w:rsidR="00FB4F7D">
        <w:rPr>
          <w:color w:val="000000"/>
          <w:sz w:val="24"/>
          <w:szCs w:val="24"/>
        </w:rPr>
        <w:t> </w:t>
      </w:r>
      <w:r w:rsidRPr="005079E5">
        <w:rPr>
          <w:color w:val="000000"/>
          <w:sz w:val="24"/>
          <w:szCs w:val="24"/>
        </w:rPr>
        <w:t>przeprowadzenie Poznańskiej Akademii Wolontariatu Pracowniczego” przez podmiot wskazany w załączniku do zarządzenia, przekazując na ten cel łączną kwotę w wysokości 20 000,00 zł (słownie: dwadzieścia tysięcy złotych).</w:t>
      </w:r>
    </w:p>
    <w:p w:rsidR="005079E5" w:rsidRDefault="005079E5" w:rsidP="005079E5">
      <w:pPr>
        <w:spacing w:line="360" w:lineRule="auto"/>
        <w:jc w:val="both"/>
        <w:rPr>
          <w:color w:val="000000"/>
          <w:sz w:val="24"/>
        </w:rPr>
      </w:pPr>
    </w:p>
    <w:p w:rsidR="005079E5" w:rsidRDefault="005079E5" w:rsidP="00507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79E5" w:rsidRDefault="005079E5" w:rsidP="005079E5">
      <w:pPr>
        <w:keepNext/>
        <w:spacing w:line="360" w:lineRule="auto"/>
        <w:rPr>
          <w:color w:val="000000"/>
          <w:sz w:val="24"/>
        </w:rPr>
      </w:pPr>
    </w:p>
    <w:p w:rsidR="005079E5" w:rsidRDefault="005079E5" w:rsidP="005079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79E5">
        <w:rPr>
          <w:color w:val="000000"/>
          <w:sz w:val="24"/>
          <w:szCs w:val="24"/>
        </w:rPr>
        <w:t>Czyni się Dyrektorkę Wydziału Zdrowia i Spraw Społecznych odpowiedzialną za zawarcie umowy z podmiotem, o którym mowa w § 1, oraz nadzór nad realizacją tej umowy i</w:t>
      </w:r>
      <w:r w:rsidR="00FB4F7D">
        <w:rPr>
          <w:color w:val="000000"/>
          <w:sz w:val="24"/>
          <w:szCs w:val="24"/>
        </w:rPr>
        <w:t> </w:t>
      </w:r>
      <w:r w:rsidRPr="005079E5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5079E5" w:rsidRDefault="005079E5" w:rsidP="005079E5">
      <w:pPr>
        <w:spacing w:line="360" w:lineRule="auto"/>
        <w:jc w:val="both"/>
        <w:rPr>
          <w:color w:val="000000"/>
          <w:sz w:val="24"/>
        </w:rPr>
      </w:pPr>
    </w:p>
    <w:p w:rsidR="005079E5" w:rsidRDefault="005079E5" w:rsidP="00507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79E5" w:rsidRDefault="005079E5" w:rsidP="005079E5">
      <w:pPr>
        <w:keepNext/>
        <w:spacing w:line="360" w:lineRule="auto"/>
        <w:rPr>
          <w:color w:val="000000"/>
          <w:sz w:val="24"/>
        </w:rPr>
      </w:pPr>
    </w:p>
    <w:p w:rsidR="005079E5" w:rsidRDefault="005079E5" w:rsidP="005079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79E5">
        <w:rPr>
          <w:color w:val="000000"/>
          <w:sz w:val="24"/>
          <w:szCs w:val="24"/>
        </w:rPr>
        <w:t>Zarządzenie wchodzi w życie z dniem podpisania.</w:t>
      </w:r>
    </w:p>
    <w:p w:rsidR="005079E5" w:rsidRDefault="005079E5" w:rsidP="005079E5">
      <w:pPr>
        <w:spacing w:line="360" w:lineRule="auto"/>
        <w:jc w:val="both"/>
        <w:rPr>
          <w:color w:val="000000"/>
          <w:sz w:val="24"/>
        </w:rPr>
      </w:pPr>
    </w:p>
    <w:p w:rsidR="005079E5" w:rsidRDefault="005079E5" w:rsidP="005079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79E5" w:rsidRDefault="005079E5" w:rsidP="005079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079E5" w:rsidRPr="005079E5" w:rsidRDefault="005079E5" w:rsidP="005079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79E5" w:rsidRPr="005079E5" w:rsidSect="005079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E5" w:rsidRDefault="005079E5">
      <w:r>
        <w:separator/>
      </w:r>
    </w:p>
  </w:endnote>
  <w:endnote w:type="continuationSeparator" w:id="0">
    <w:p w:rsidR="005079E5" w:rsidRDefault="0050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E5" w:rsidRDefault="005079E5">
      <w:r>
        <w:separator/>
      </w:r>
    </w:p>
  </w:footnote>
  <w:footnote w:type="continuationSeparator" w:id="0">
    <w:p w:rsidR="005079E5" w:rsidRDefault="0050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6/2024/P"/>
    <w:docVar w:name="Sprawa" w:val="rozstrzygnięcia otwartego konkursu ofert nr 55/2024 na powierzenie realizacji zadania publicznego Miasta Poznania w obszarze „Promocja i organizacja wolontariatu” w roku 2024 ."/>
  </w:docVars>
  <w:rsids>
    <w:rsidRoot w:val="005079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79E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1276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2024-03-22T12:34:00Z</dcterms:created>
  <dcterms:modified xsi:type="dcterms:W3CDTF">2024-03-22T12:34:00Z</dcterms:modified>
</cp:coreProperties>
</file>