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4FA3">
              <w:rPr>
                <w:b/>
              </w:rPr>
              <w:fldChar w:fldCharType="separate"/>
            </w:r>
            <w:r w:rsidR="00514FA3">
              <w:rPr>
                <w:b/>
              </w:rPr>
              <w:t>wyznaczenia pana Bartosza Serby do pełnienia w zastępstwie obowiązków dyrektora Szkoły Podstawowej Specjalnej nr 112 w Poznaniu, ul. Obornicka 314.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4FA3" w:rsidRDefault="00FA63B5" w:rsidP="00514FA3">
      <w:pPr>
        <w:spacing w:line="360" w:lineRule="auto"/>
        <w:jc w:val="both"/>
      </w:pPr>
      <w:bookmarkStart w:id="2" w:name="z1"/>
      <w:bookmarkEnd w:id="2"/>
    </w:p>
    <w:p w:rsidR="00514FA3" w:rsidRDefault="00514FA3" w:rsidP="00514FA3">
      <w:pPr>
        <w:spacing w:line="360" w:lineRule="auto"/>
        <w:jc w:val="both"/>
        <w:rPr>
          <w:color w:val="000000"/>
        </w:rPr>
      </w:pPr>
      <w:r w:rsidRPr="00514FA3">
        <w:rPr>
          <w:color w:val="000000"/>
        </w:rPr>
        <w:t>W przypadku nieobecności dyrektora Szkoły Podstawowej Specjalnej nr 112 w Poznaniu zachodzi konieczność wyznaczenia osoby go zastępującej. Zgodnie z art. 68 ust. 9 ustawy z</w:t>
      </w:r>
      <w:r w:rsidR="009A6FD8">
        <w:rPr>
          <w:color w:val="000000"/>
        </w:rPr>
        <w:t> </w:t>
      </w:r>
      <w:r w:rsidRPr="00514FA3">
        <w:rPr>
          <w:color w:val="000000"/>
        </w:rPr>
        <w:t>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Szkole Podstawowej Specjalnej nr 112 w Poznaniu nie ma stanowiska wicedyrektora. W celu zapewnienia ciągłości kierowania placówką zgodę na objęcie w</w:t>
      </w:r>
      <w:r w:rsidR="009A6FD8">
        <w:rPr>
          <w:color w:val="000000"/>
        </w:rPr>
        <w:t> </w:t>
      </w:r>
      <w:r w:rsidRPr="00514FA3">
        <w:rPr>
          <w:color w:val="000000"/>
        </w:rPr>
        <w:t>zastępstwie obowiązków dyrektora wyraził pan Bartosz Serba, nauczyciel tej placówki.</w:t>
      </w:r>
    </w:p>
    <w:p w:rsidR="00514FA3" w:rsidRDefault="00514FA3" w:rsidP="00514FA3">
      <w:pPr>
        <w:spacing w:line="360" w:lineRule="auto"/>
        <w:jc w:val="both"/>
      </w:pPr>
    </w:p>
    <w:p w:rsidR="00514FA3" w:rsidRDefault="00514FA3" w:rsidP="00514FA3">
      <w:pPr>
        <w:keepNext/>
        <w:spacing w:line="360" w:lineRule="auto"/>
        <w:jc w:val="center"/>
      </w:pPr>
      <w:r>
        <w:t>p.o. ZASTĘPCZYNI</w:t>
      </w:r>
    </w:p>
    <w:p w:rsidR="00514FA3" w:rsidRDefault="00514FA3" w:rsidP="00514FA3">
      <w:pPr>
        <w:keepNext/>
        <w:spacing w:line="360" w:lineRule="auto"/>
        <w:jc w:val="center"/>
      </w:pPr>
      <w:r>
        <w:t>DYREKTORA WYDZIAŁU</w:t>
      </w:r>
    </w:p>
    <w:p w:rsidR="00514FA3" w:rsidRPr="00514FA3" w:rsidRDefault="00514FA3" w:rsidP="00514FA3">
      <w:pPr>
        <w:keepNext/>
        <w:spacing w:line="360" w:lineRule="auto"/>
        <w:jc w:val="center"/>
      </w:pPr>
      <w:r>
        <w:t>(-) Katarzyna Plucińska</w:t>
      </w:r>
    </w:p>
    <w:sectPr w:rsidR="00514FA3" w:rsidRPr="00514FA3" w:rsidSect="00514FA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A3" w:rsidRDefault="00514FA3">
      <w:r>
        <w:separator/>
      </w:r>
    </w:p>
  </w:endnote>
  <w:endnote w:type="continuationSeparator" w:id="0">
    <w:p w:rsidR="00514FA3" w:rsidRDefault="0051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A3" w:rsidRDefault="00514FA3">
      <w:r>
        <w:separator/>
      </w:r>
    </w:p>
  </w:footnote>
  <w:footnote w:type="continuationSeparator" w:id="0">
    <w:p w:rsidR="00514FA3" w:rsidRDefault="0051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a Bartosza Serby do pełnienia w zastępstwie obowiązków dyrektora Szkoły Podstawowej Specjalnej nr 112 w Poznaniu, ul. Obornicka 314."/>
  </w:docVars>
  <w:rsids>
    <w:rsidRoot w:val="00514FA3"/>
    <w:rsid w:val="000607A3"/>
    <w:rsid w:val="001B1D53"/>
    <w:rsid w:val="0022095A"/>
    <w:rsid w:val="002946C5"/>
    <w:rsid w:val="002C29F3"/>
    <w:rsid w:val="00514FA3"/>
    <w:rsid w:val="00796326"/>
    <w:rsid w:val="009A6FD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137</Words>
  <Characters>875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2024-03-26T10:38:00Z</dcterms:created>
  <dcterms:modified xsi:type="dcterms:W3CDTF">2024-03-26T10:38:00Z</dcterms:modified>
</cp:coreProperties>
</file>