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68C6">
          <w:t>372/2024/P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68C6">
        <w:rPr>
          <w:b/>
          <w:sz w:val="28"/>
        </w:rPr>
        <w:fldChar w:fldCharType="separate"/>
      </w:r>
      <w:r w:rsidR="001F68C6">
        <w:rPr>
          <w:b/>
          <w:sz w:val="28"/>
        </w:rPr>
        <w:t>4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F68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68C6">
              <w:rPr>
                <w:b/>
                <w:sz w:val="24"/>
                <w:szCs w:val="24"/>
              </w:rPr>
              <w:fldChar w:fldCharType="separate"/>
            </w:r>
            <w:r w:rsidR="001F68C6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67/2024/PBO na powierzenie realizacji zadań Miasta Poznania w obszarze „Kultura, sztuka, ochrona dóbr kultury i dziedzictwa narodowego” (na rzecz mieszkanek i mieszkańców osiedla Krzesiny-Pokrzywno-</w:t>
            </w:r>
            <w:proofErr w:type="spellStart"/>
            <w:r w:rsidR="001F68C6">
              <w:rPr>
                <w:b/>
                <w:sz w:val="24"/>
                <w:szCs w:val="24"/>
              </w:rPr>
              <w:t>Garaszewo</w:t>
            </w:r>
            <w:proofErr w:type="spellEnd"/>
            <w:r w:rsidR="001F68C6">
              <w:rPr>
                <w:b/>
                <w:sz w:val="24"/>
                <w:szCs w:val="24"/>
              </w:rPr>
              <w:t xml:space="preserve"> i Szczepankowo-Spławie-</w:t>
            </w:r>
            <w:proofErr w:type="spellStart"/>
            <w:r w:rsidR="001F68C6">
              <w:rPr>
                <w:b/>
                <w:sz w:val="24"/>
                <w:szCs w:val="24"/>
              </w:rPr>
              <w:t>Krzesinki</w:t>
            </w:r>
            <w:proofErr w:type="spellEnd"/>
            <w:r w:rsidR="001F68C6">
              <w:rPr>
                <w:b/>
                <w:sz w:val="24"/>
                <w:szCs w:val="24"/>
              </w:rPr>
              <w:t xml:space="preserve"> w ramach Poznańskiego Budżetu Obywatelskiego na rok 2024).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68C6" w:rsidP="001F68C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F68C6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F68C6">
        <w:rPr>
          <w:color w:val="000000"/>
          <w:sz w:val="24"/>
          <w:szCs w:val="24"/>
        </w:rPr>
        <w:t>t.j</w:t>
      </w:r>
      <w:proofErr w:type="spellEnd"/>
      <w:r w:rsidRPr="001F68C6">
        <w:rPr>
          <w:color w:val="000000"/>
          <w:sz w:val="24"/>
          <w:szCs w:val="24"/>
        </w:rPr>
        <w:t>. Dz. U. z 2023 r. poz. 40 ze zm.), art. 15 ust. 2a i ust. 2e ustawy z dnia 24 kwietnia 2003 r. o</w:t>
      </w:r>
      <w:r w:rsidR="00690548">
        <w:rPr>
          <w:color w:val="000000"/>
          <w:sz w:val="24"/>
          <w:szCs w:val="24"/>
        </w:rPr>
        <w:t> </w:t>
      </w:r>
      <w:r w:rsidRPr="001F68C6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1F68C6">
        <w:rPr>
          <w:color w:val="000000"/>
          <w:sz w:val="24"/>
          <w:szCs w:val="24"/>
        </w:rPr>
        <w:t>t.j</w:t>
      </w:r>
      <w:proofErr w:type="spellEnd"/>
      <w:r w:rsidRPr="001F68C6">
        <w:rPr>
          <w:color w:val="000000"/>
          <w:sz w:val="24"/>
          <w:szCs w:val="24"/>
        </w:rPr>
        <w:t>. Dz. U. z 2023 r. poz. 571) oraz § 37 ust 4 Programu współpracy Miasta Poznania z organizacjami pozarządowymi oraz podmiotami, o których mowa w art. 3 ust.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</w:t>
      </w:r>
      <w:r w:rsidR="00690548">
        <w:rPr>
          <w:color w:val="000000"/>
          <w:sz w:val="24"/>
          <w:szCs w:val="24"/>
        </w:rPr>
        <w:t> </w:t>
      </w:r>
      <w:r w:rsidRPr="001F68C6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1F68C6" w:rsidRDefault="001F68C6" w:rsidP="001F68C6">
      <w:pPr>
        <w:spacing w:line="360" w:lineRule="auto"/>
        <w:jc w:val="both"/>
        <w:rPr>
          <w:sz w:val="24"/>
        </w:rPr>
      </w:pPr>
    </w:p>
    <w:p w:rsidR="001F68C6" w:rsidRDefault="001F68C6" w:rsidP="001F68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68C6" w:rsidRDefault="001F68C6" w:rsidP="001F68C6">
      <w:pPr>
        <w:keepNext/>
        <w:spacing w:line="360" w:lineRule="auto"/>
        <w:rPr>
          <w:color w:val="000000"/>
          <w:sz w:val="24"/>
        </w:rPr>
      </w:pPr>
    </w:p>
    <w:p w:rsidR="001F68C6" w:rsidRPr="001F68C6" w:rsidRDefault="001F68C6" w:rsidP="001F68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68C6">
        <w:rPr>
          <w:color w:val="000000"/>
          <w:sz w:val="24"/>
          <w:szCs w:val="24"/>
        </w:rPr>
        <w:t>1. W celu zaopiniowania ofert złożonych przez organizacje pozarządowe w ramach otwartego konkursu ofert nr 67/2024/PBO powołuje się Komisję Konkursową w następującym składzie:</w:t>
      </w:r>
    </w:p>
    <w:p w:rsidR="001F68C6" w:rsidRPr="001F68C6" w:rsidRDefault="001F68C6" w:rsidP="001F68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68C6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1F68C6" w:rsidRPr="001F68C6" w:rsidRDefault="001F68C6" w:rsidP="001F68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68C6">
        <w:rPr>
          <w:color w:val="000000"/>
          <w:sz w:val="24"/>
          <w:szCs w:val="24"/>
        </w:rPr>
        <w:lastRenderedPageBreak/>
        <w:t xml:space="preserve">2) Marcin </w:t>
      </w:r>
      <w:proofErr w:type="spellStart"/>
      <w:r w:rsidRPr="001F68C6">
        <w:rPr>
          <w:color w:val="000000"/>
          <w:sz w:val="24"/>
          <w:szCs w:val="24"/>
        </w:rPr>
        <w:t>Kostaszuk</w:t>
      </w:r>
      <w:proofErr w:type="spellEnd"/>
      <w:r w:rsidRPr="001F68C6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1F68C6" w:rsidRPr="001F68C6" w:rsidRDefault="001F68C6" w:rsidP="001F68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68C6">
        <w:rPr>
          <w:color w:val="000000"/>
          <w:sz w:val="24"/>
          <w:szCs w:val="24"/>
        </w:rPr>
        <w:t xml:space="preserve">3) Piotr </w:t>
      </w:r>
      <w:proofErr w:type="spellStart"/>
      <w:r w:rsidRPr="001F68C6">
        <w:rPr>
          <w:color w:val="000000"/>
          <w:sz w:val="24"/>
          <w:szCs w:val="24"/>
        </w:rPr>
        <w:t>Firych</w:t>
      </w:r>
      <w:proofErr w:type="spellEnd"/>
      <w:r w:rsidRPr="001F68C6">
        <w:rPr>
          <w:color w:val="000000"/>
          <w:sz w:val="24"/>
          <w:szCs w:val="24"/>
        </w:rPr>
        <w:t xml:space="preserve"> – członek Komisji, przedstawiciel organizacji pozarządowej;</w:t>
      </w:r>
    </w:p>
    <w:p w:rsidR="001F68C6" w:rsidRPr="001F68C6" w:rsidRDefault="001F68C6" w:rsidP="001F68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68C6">
        <w:rPr>
          <w:color w:val="000000"/>
          <w:sz w:val="24"/>
          <w:szCs w:val="24"/>
        </w:rPr>
        <w:t xml:space="preserve">4) Wojciech </w:t>
      </w:r>
      <w:proofErr w:type="spellStart"/>
      <w:r w:rsidRPr="001F68C6">
        <w:rPr>
          <w:color w:val="000000"/>
          <w:sz w:val="24"/>
          <w:szCs w:val="24"/>
        </w:rPr>
        <w:t>Luchowski</w:t>
      </w:r>
      <w:proofErr w:type="spellEnd"/>
      <w:r w:rsidRPr="001F68C6">
        <w:rPr>
          <w:color w:val="000000"/>
          <w:sz w:val="24"/>
          <w:szCs w:val="24"/>
        </w:rPr>
        <w:t xml:space="preserve"> – członek Komisji, przedstawiciel organizacji pozarządowej.</w:t>
      </w:r>
    </w:p>
    <w:p w:rsidR="001F68C6" w:rsidRPr="001F68C6" w:rsidRDefault="001F68C6" w:rsidP="001F68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68C6">
        <w:rPr>
          <w:color w:val="000000"/>
          <w:sz w:val="24"/>
          <w:szCs w:val="24"/>
        </w:rPr>
        <w:t>2. W pracach Komisji Konkursowej będą uczestniczyć z głosem doradczym:</w:t>
      </w:r>
    </w:p>
    <w:p w:rsidR="001F68C6" w:rsidRPr="001F68C6" w:rsidRDefault="001F68C6" w:rsidP="001F68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68C6">
        <w:rPr>
          <w:color w:val="000000"/>
          <w:sz w:val="24"/>
          <w:szCs w:val="24"/>
        </w:rPr>
        <w:t>1) Krzysztof Filipiak;</w:t>
      </w:r>
    </w:p>
    <w:p w:rsidR="001F68C6" w:rsidRPr="001F68C6" w:rsidRDefault="001F68C6" w:rsidP="001F68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68C6">
        <w:rPr>
          <w:color w:val="000000"/>
          <w:sz w:val="24"/>
          <w:szCs w:val="24"/>
        </w:rPr>
        <w:t xml:space="preserve">2) Mariusz </w:t>
      </w:r>
      <w:proofErr w:type="spellStart"/>
      <w:r w:rsidRPr="001F68C6">
        <w:rPr>
          <w:color w:val="000000"/>
          <w:sz w:val="24"/>
          <w:szCs w:val="24"/>
        </w:rPr>
        <w:t>Szlendak</w:t>
      </w:r>
      <w:proofErr w:type="spellEnd"/>
      <w:r w:rsidRPr="001F68C6">
        <w:rPr>
          <w:color w:val="000000"/>
          <w:sz w:val="24"/>
          <w:szCs w:val="24"/>
        </w:rPr>
        <w:t>.</w:t>
      </w:r>
    </w:p>
    <w:p w:rsidR="001F68C6" w:rsidRDefault="001F68C6" w:rsidP="001F68C6">
      <w:pPr>
        <w:spacing w:line="360" w:lineRule="auto"/>
        <w:jc w:val="both"/>
        <w:rPr>
          <w:color w:val="000000"/>
          <w:sz w:val="24"/>
        </w:rPr>
      </w:pPr>
    </w:p>
    <w:p w:rsidR="001F68C6" w:rsidRDefault="001F68C6" w:rsidP="001F68C6">
      <w:pPr>
        <w:spacing w:line="360" w:lineRule="auto"/>
        <w:jc w:val="both"/>
        <w:rPr>
          <w:color w:val="000000"/>
          <w:sz w:val="24"/>
        </w:rPr>
      </w:pPr>
    </w:p>
    <w:p w:rsidR="001F68C6" w:rsidRDefault="001F68C6" w:rsidP="001F68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68C6" w:rsidRDefault="001F68C6" w:rsidP="001F68C6">
      <w:pPr>
        <w:keepNext/>
        <w:spacing w:line="360" w:lineRule="auto"/>
        <w:rPr>
          <w:color w:val="000000"/>
          <w:sz w:val="24"/>
        </w:rPr>
      </w:pPr>
    </w:p>
    <w:p w:rsidR="001F68C6" w:rsidRDefault="001F68C6" w:rsidP="001F68C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68C6">
        <w:rPr>
          <w:color w:val="000000"/>
          <w:sz w:val="24"/>
          <w:szCs w:val="24"/>
        </w:rPr>
        <w:t>W przypadku nieobecności Przewodniczącej Komisji Konkursowej zastępuje ją inny przedstawiciel Prezydenta Miasta Poznania, wskazany wcześniej przez Przewodniczącą.</w:t>
      </w:r>
    </w:p>
    <w:p w:rsidR="001F68C6" w:rsidRDefault="001F68C6" w:rsidP="001F68C6">
      <w:pPr>
        <w:spacing w:line="360" w:lineRule="auto"/>
        <w:jc w:val="both"/>
        <w:rPr>
          <w:color w:val="000000"/>
          <w:sz w:val="24"/>
        </w:rPr>
      </w:pPr>
    </w:p>
    <w:p w:rsidR="001F68C6" w:rsidRDefault="001F68C6" w:rsidP="001F68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F68C6" w:rsidRDefault="001F68C6" w:rsidP="001F68C6">
      <w:pPr>
        <w:keepNext/>
        <w:spacing w:line="360" w:lineRule="auto"/>
        <w:rPr>
          <w:color w:val="000000"/>
          <w:sz w:val="24"/>
        </w:rPr>
      </w:pPr>
    </w:p>
    <w:p w:rsidR="001F68C6" w:rsidRDefault="001F68C6" w:rsidP="001F68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68C6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690548">
        <w:rPr>
          <w:color w:val="000000"/>
          <w:sz w:val="24"/>
          <w:szCs w:val="24"/>
        </w:rPr>
        <w:t> </w:t>
      </w:r>
      <w:r w:rsidRPr="001F68C6">
        <w:rPr>
          <w:color w:val="000000"/>
          <w:sz w:val="24"/>
          <w:szCs w:val="24"/>
        </w:rPr>
        <w:t>ust. 3 ustawy z dnia 24 kwietnia 2003 r. o działalności pożytku publicznego i</w:t>
      </w:r>
      <w:r w:rsidR="00690548">
        <w:rPr>
          <w:color w:val="000000"/>
          <w:sz w:val="24"/>
          <w:szCs w:val="24"/>
        </w:rPr>
        <w:t> </w:t>
      </w:r>
      <w:r w:rsidRPr="001F68C6">
        <w:rPr>
          <w:color w:val="000000"/>
          <w:sz w:val="24"/>
          <w:szCs w:val="24"/>
        </w:rPr>
        <w:t>o</w:t>
      </w:r>
      <w:r w:rsidR="00690548">
        <w:rPr>
          <w:color w:val="000000"/>
          <w:sz w:val="24"/>
          <w:szCs w:val="24"/>
        </w:rPr>
        <w:t> </w:t>
      </w:r>
      <w:r w:rsidRPr="001F68C6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r. o</w:t>
      </w:r>
      <w:r w:rsidR="00690548">
        <w:rPr>
          <w:color w:val="000000"/>
          <w:sz w:val="24"/>
          <w:szCs w:val="24"/>
        </w:rPr>
        <w:t> </w:t>
      </w:r>
      <w:r w:rsidRPr="001F68C6">
        <w:rPr>
          <w:color w:val="000000"/>
          <w:sz w:val="24"/>
          <w:szCs w:val="24"/>
        </w:rPr>
        <w:t>działalności pożytku publicznego i o wolontariacie.</w:t>
      </w:r>
    </w:p>
    <w:p w:rsidR="001F68C6" w:rsidRDefault="001F68C6" w:rsidP="001F68C6">
      <w:pPr>
        <w:spacing w:line="360" w:lineRule="auto"/>
        <w:jc w:val="both"/>
        <w:rPr>
          <w:color w:val="000000"/>
          <w:sz w:val="24"/>
        </w:rPr>
      </w:pPr>
    </w:p>
    <w:p w:rsidR="001F68C6" w:rsidRDefault="001F68C6" w:rsidP="001F68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F68C6" w:rsidRDefault="001F68C6" w:rsidP="001F68C6">
      <w:pPr>
        <w:keepNext/>
        <w:spacing w:line="360" w:lineRule="auto"/>
        <w:rPr>
          <w:color w:val="000000"/>
          <w:sz w:val="24"/>
        </w:rPr>
      </w:pPr>
    </w:p>
    <w:p w:rsidR="001F68C6" w:rsidRDefault="001F68C6" w:rsidP="001F68C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F68C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F68C6" w:rsidRDefault="001F68C6" w:rsidP="001F68C6">
      <w:pPr>
        <w:spacing w:line="360" w:lineRule="auto"/>
        <w:jc w:val="both"/>
        <w:rPr>
          <w:color w:val="000000"/>
          <w:sz w:val="24"/>
        </w:rPr>
      </w:pPr>
    </w:p>
    <w:p w:rsidR="001F68C6" w:rsidRDefault="001F68C6" w:rsidP="001F68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F68C6" w:rsidRDefault="001F68C6" w:rsidP="001F68C6">
      <w:pPr>
        <w:keepNext/>
        <w:spacing w:line="360" w:lineRule="auto"/>
        <w:rPr>
          <w:color w:val="000000"/>
          <w:sz w:val="24"/>
        </w:rPr>
      </w:pPr>
    </w:p>
    <w:p w:rsidR="001F68C6" w:rsidRDefault="001F68C6" w:rsidP="001F68C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F68C6">
        <w:rPr>
          <w:color w:val="000000"/>
          <w:sz w:val="24"/>
          <w:szCs w:val="24"/>
        </w:rPr>
        <w:t xml:space="preserve">Wykonanie zarządzenia powierza się Dyrektorowi Wydziału Kultury Urzędu Miasta Poznania, którego czyni się odpowiedzialnym za upoważnienie i zobowiązanie członków </w:t>
      </w:r>
      <w:r w:rsidRPr="001F68C6">
        <w:rPr>
          <w:color w:val="000000"/>
          <w:sz w:val="24"/>
          <w:szCs w:val="24"/>
        </w:rPr>
        <w:lastRenderedPageBreak/>
        <w:t>Komisji Konkursowej do przetwarzania danych osobowych zgodnie z obowiązującymi przepisami.</w:t>
      </w:r>
    </w:p>
    <w:p w:rsidR="001F68C6" w:rsidRDefault="001F68C6" w:rsidP="001F68C6">
      <w:pPr>
        <w:spacing w:line="360" w:lineRule="auto"/>
        <w:jc w:val="both"/>
        <w:rPr>
          <w:color w:val="000000"/>
          <w:sz w:val="24"/>
        </w:rPr>
      </w:pPr>
    </w:p>
    <w:p w:rsidR="001F68C6" w:rsidRDefault="001F68C6" w:rsidP="001F68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F68C6" w:rsidRDefault="001F68C6" w:rsidP="001F68C6">
      <w:pPr>
        <w:keepNext/>
        <w:spacing w:line="360" w:lineRule="auto"/>
        <w:rPr>
          <w:color w:val="000000"/>
          <w:sz w:val="24"/>
        </w:rPr>
      </w:pPr>
    </w:p>
    <w:p w:rsidR="001F68C6" w:rsidRDefault="001F68C6" w:rsidP="001F68C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F68C6">
        <w:rPr>
          <w:color w:val="000000"/>
          <w:sz w:val="24"/>
          <w:szCs w:val="24"/>
        </w:rPr>
        <w:t>Zarządzenie wchodzi w życie z dniem podpisania.</w:t>
      </w:r>
    </w:p>
    <w:p w:rsidR="001F68C6" w:rsidRDefault="001F68C6" w:rsidP="001F68C6">
      <w:pPr>
        <w:spacing w:line="360" w:lineRule="auto"/>
        <w:jc w:val="both"/>
        <w:rPr>
          <w:color w:val="000000"/>
          <w:sz w:val="24"/>
        </w:rPr>
      </w:pPr>
    </w:p>
    <w:p w:rsidR="001F68C6" w:rsidRDefault="001F68C6" w:rsidP="001F68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F68C6" w:rsidRDefault="001F68C6" w:rsidP="001F68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F68C6" w:rsidRDefault="001F68C6" w:rsidP="001F68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F68C6" w:rsidRPr="001F68C6" w:rsidRDefault="001F68C6" w:rsidP="001F68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F68C6" w:rsidRPr="001F68C6" w:rsidSect="001F68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8C6" w:rsidRDefault="001F68C6">
      <w:r>
        <w:separator/>
      </w:r>
    </w:p>
  </w:endnote>
  <w:endnote w:type="continuationSeparator" w:id="0">
    <w:p w:rsidR="001F68C6" w:rsidRDefault="001F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8C6" w:rsidRDefault="001F68C6">
      <w:r>
        <w:separator/>
      </w:r>
    </w:p>
  </w:footnote>
  <w:footnote w:type="continuationSeparator" w:id="0">
    <w:p w:rsidR="001F68C6" w:rsidRDefault="001F6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24r."/>
    <w:docVar w:name="AktNr" w:val="372/2024/P"/>
    <w:docVar w:name="Sprawa" w:val="powołania Komisji Konkursowej do opiniowania ofert złożonych przez organizacje pozarządowe w ramach otwartego konkursu ofert nr 67/2024/PBO na powierzenie realizacji zadań Miasta Poznania w obszarze „Kultura, sztuka, ochrona dóbr kultury i dziedzictwa narodowego” (na rzecz mieszkanek i mieszkańców osiedla Krzesiny-Pokrzywno-Garaszewo i Szczepankowo-Spławie-Krzesinki w ramach Poznańskiego Budżetu Obywatelskiego na rok 2024)."/>
  </w:docVars>
  <w:rsids>
    <w:rsidRoot w:val="001F68C6"/>
    <w:rsid w:val="00072485"/>
    <w:rsid w:val="000C07FF"/>
    <w:rsid w:val="000E2E12"/>
    <w:rsid w:val="00167A3B"/>
    <w:rsid w:val="001F68C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054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494</Words>
  <Characters>2983</Characters>
  <Application>Microsoft Office Word</Application>
  <DocSecurity>0</DocSecurity>
  <Lines>82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2024-04-04T11:09:00Z</dcterms:created>
  <dcterms:modified xsi:type="dcterms:W3CDTF">2024-04-04T11:09:00Z</dcterms:modified>
</cp:coreProperties>
</file>