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C6164">
        <w:tc>
          <w:tcPr>
            <w:tcW w:w="1368" w:type="dxa"/>
            <w:shd w:val="clear" w:color="auto" w:fill="auto"/>
          </w:tcPr>
          <w:p w:rsidR="00FA63B5" w:rsidRDefault="00FA63B5" w:rsidP="001C616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C6164">
            <w:pPr>
              <w:spacing w:line="360" w:lineRule="auto"/>
              <w:jc w:val="both"/>
            </w:pPr>
            <w:r w:rsidRPr="001C6164">
              <w:rPr>
                <w:b/>
              </w:rPr>
              <w:fldChar w:fldCharType="begin"/>
            </w:r>
            <w:r w:rsidRPr="001C6164">
              <w:rPr>
                <w:b/>
              </w:rPr>
              <w:instrText xml:space="preserve"> DOCVARIABLE  Sprawa  \* MERGEFORMAT </w:instrText>
            </w:r>
            <w:r w:rsidRPr="001C6164">
              <w:rPr>
                <w:b/>
              </w:rPr>
              <w:fldChar w:fldCharType="separate"/>
            </w:r>
            <w:r w:rsidR="00AB598D" w:rsidRPr="001C6164">
              <w:rPr>
                <w:b/>
              </w:rPr>
              <w:t>ogłoszenia wykazu nieruchomości stanowiących własność Skarbu Państwa i Miasta Poznania położonych w Poznaniu przy ulicy Północnej, co do których prawo użytkowania wieczystego i prawo własności przysługujące Miastu Poznań przeznaczone są do sprzedaży w trybie bezprzetargowym.</w:t>
            </w:r>
            <w:r w:rsidRPr="001C6164">
              <w:rPr>
                <w:b/>
              </w:rPr>
              <w:fldChar w:fldCharType="end"/>
            </w:r>
          </w:p>
        </w:tc>
      </w:tr>
    </w:tbl>
    <w:p w:rsidR="00FA63B5" w:rsidRPr="00AB598D" w:rsidRDefault="00FA63B5" w:rsidP="00AB598D">
      <w:pPr>
        <w:spacing w:line="360" w:lineRule="auto"/>
        <w:jc w:val="both"/>
      </w:pPr>
      <w:bookmarkStart w:id="1" w:name="z1"/>
      <w:bookmarkEnd w:id="1"/>
    </w:p>
    <w:p w:rsidR="00AB598D" w:rsidRPr="00AB598D" w:rsidRDefault="00AB598D" w:rsidP="00AB598D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 xml:space="preserve">Nieruchomości opisane w § 1 zarządzenia, położone w Poznaniu </w:t>
      </w:r>
      <w:r w:rsidRPr="00AB598D">
        <w:rPr>
          <w:b/>
          <w:bCs/>
          <w:color w:val="000000"/>
          <w:szCs w:val="20"/>
        </w:rPr>
        <w:t>przy ulicy Północnej</w:t>
      </w:r>
      <w:r w:rsidRPr="00AB598D">
        <w:rPr>
          <w:color w:val="000000"/>
          <w:szCs w:val="20"/>
        </w:rPr>
        <w:t>,</w:t>
      </w:r>
      <w:r w:rsidRPr="00AB598D">
        <w:rPr>
          <w:b/>
          <w:bCs/>
          <w:color w:val="000000"/>
          <w:szCs w:val="20"/>
        </w:rPr>
        <w:t xml:space="preserve"> </w:t>
      </w:r>
      <w:r w:rsidRPr="00AB598D">
        <w:rPr>
          <w:color w:val="000000"/>
          <w:szCs w:val="20"/>
        </w:rPr>
        <w:t xml:space="preserve">są własnością: </w:t>
      </w:r>
    </w:p>
    <w:p w:rsidR="00AB598D" w:rsidRPr="00AB598D" w:rsidRDefault="00AB598D" w:rsidP="00AB598D">
      <w:pPr>
        <w:numPr>
          <w:ilvl w:val="0"/>
          <w:numId w:val="1"/>
        </w:numPr>
        <w:tabs>
          <w:tab w:val="left" w:pos="291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 xml:space="preserve">Skarbu Państwa, w użytkowaniu wieczystym Miasta Poznania do dnia 5 grudnia 2089 r.; </w:t>
      </w:r>
    </w:p>
    <w:p w:rsidR="00AB598D" w:rsidRPr="00AB598D" w:rsidRDefault="00AB598D" w:rsidP="00AB598D">
      <w:pPr>
        <w:numPr>
          <w:ilvl w:val="0"/>
          <w:numId w:val="1"/>
        </w:numPr>
        <w:tabs>
          <w:tab w:val="left" w:pos="291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Miasta Poznania.</w:t>
      </w:r>
    </w:p>
    <w:p w:rsidR="00AB598D" w:rsidRPr="00AB598D" w:rsidRDefault="00AB598D" w:rsidP="00AB598D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 xml:space="preserve">Nieruchomości położone są na obszarze, na którym nie obowiązuje miejscowy plan zagospodarowania przestrzennego. </w:t>
      </w:r>
    </w:p>
    <w:p w:rsidR="00AB598D" w:rsidRPr="00AB598D" w:rsidRDefault="00AB598D" w:rsidP="00AB598D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AB598D">
        <w:rPr>
          <w:color w:val="000000"/>
          <w:szCs w:val="20"/>
        </w:rPr>
        <w:t>Zgodnie ze Studium uwarunkowań i kierunków zagospodarowania przestrzennego miasta Poznania, zatwierdzonym uchwałą Nr LXXXVIII/1670/VIII/2023 Rady Miasta Poznania z</w:t>
      </w:r>
      <w:r w:rsidR="001F1A13">
        <w:rPr>
          <w:color w:val="000000"/>
          <w:szCs w:val="20"/>
        </w:rPr>
        <w:t> </w:t>
      </w:r>
      <w:r w:rsidRPr="00AB598D">
        <w:rPr>
          <w:color w:val="000000"/>
          <w:szCs w:val="20"/>
        </w:rPr>
        <w:t xml:space="preserve">dnia 11 lipca 2023 r., znajdują się na obszarze oznaczonym symbolami: </w:t>
      </w:r>
      <w:r w:rsidRPr="00AB598D">
        <w:rPr>
          <w:b/>
          <w:bCs/>
          <w:i/>
          <w:iCs/>
          <w:color w:val="000000"/>
          <w:szCs w:val="20"/>
        </w:rPr>
        <w:t>MW/U – tereny zabudowy mieszkaniowej wielorodzinnej lub zabudowy usługowej</w:t>
      </w:r>
      <w:r w:rsidRPr="00AB598D">
        <w:rPr>
          <w:b/>
          <w:bCs/>
          <w:color w:val="000000"/>
          <w:szCs w:val="20"/>
        </w:rPr>
        <w:t>.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  <w:szCs w:val="20"/>
        </w:rPr>
      </w:pPr>
      <w:r w:rsidRPr="00AB598D">
        <w:rPr>
          <w:color w:val="000000"/>
          <w:szCs w:val="20"/>
        </w:rPr>
        <w:t>Powyższe potwierdził Wydział Urbanistyki i Architektury Urzędu Miasta Poznania w piśmie nr UA-IV.6724.2085.2023 z dnia 8 listopada 2023 r.</w:t>
      </w:r>
      <w:r w:rsidRPr="00AB598D">
        <w:rPr>
          <w:color w:val="FF0000"/>
          <w:szCs w:val="20"/>
        </w:rPr>
        <w:t xml:space="preserve"> 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 xml:space="preserve">Ponadto nieruchomości znajdują się na terenie, dla którego Rada Miasta Poznania podjęła uchwałę Nr LXIII/981/VI/2014 z dnia 25 lutego 2014 r. w sprawie przystąpienia do sporządzenia miejscowego planu zagospodarowania przestrzennego „w rejonie ulic Bóżniczej i Północnej” – część B w Poznaniu. 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AB598D">
        <w:rPr>
          <w:color w:val="000000"/>
          <w:szCs w:val="20"/>
        </w:rPr>
        <w:t xml:space="preserve">Prezydent Miasta Poznania wydał decyzję nr 152/2021 z dnia 10 listopada 2021 r. o ustaleniu lokalizacji inwestycji celu publicznego dla inwestycji celu publicznego polegającej na </w:t>
      </w:r>
      <w:r w:rsidRPr="00AB598D">
        <w:rPr>
          <w:b/>
          <w:bCs/>
          <w:color w:val="000000"/>
          <w:szCs w:val="20"/>
        </w:rPr>
        <w:t>budowie sieci kanalizacji deszczowej</w:t>
      </w:r>
      <w:r w:rsidRPr="00AB598D">
        <w:rPr>
          <w:color w:val="000000"/>
          <w:szCs w:val="20"/>
        </w:rPr>
        <w:t>, przewidzianej do realizacji na terenie części działek nr</w:t>
      </w:r>
      <w:r w:rsidRPr="00AB598D">
        <w:rPr>
          <w:b/>
          <w:bCs/>
          <w:color w:val="000000"/>
          <w:szCs w:val="20"/>
        </w:rPr>
        <w:t xml:space="preserve"> </w:t>
      </w:r>
      <w:r w:rsidRPr="00AB598D">
        <w:rPr>
          <w:color w:val="000000"/>
          <w:szCs w:val="20"/>
        </w:rPr>
        <w:t>7/2, 4,</w:t>
      </w:r>
      <w:r w:rsidRPr="00AB598D">
        <w:rPr>
          <w:b/>
          <w:bCs/>
          <w:color w:val="000000"/>
          <w:szCs w:val="20"/>
        </w:rPr>
        <w:t xml:space="preserve"> 3/4, 2, ark. 04, obręb Poznań, położonych w Poznaniu przy ul. Północnej i</w:t>
      </w:r>
      <w:r w:rsidR="001F1A13">
        <w:rPr>
          <w:b/>
          <w:bCs/>
          <w:color w:val="000000"/>
          <w:szCs w:val="20"/>
        </w:rPr>
        <w:t> </w:t>
      </w:r>
      <w:r w:rsidRPr="00AB598D">
        <w:rPr>
          <w:b/>
          <w:bCs/>
          <w:color w:val="000000"/>
          <w:szCs w:val="20"/>
        </w:rPr>
        <w:t>Grochowe Łąki.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B598D">
        <w:rPr>
          <w:color w:val="000000"/>
          <w:szCs w:val="20"/>
        </w:rPr>
        <w:lastRenderedPageBreak/>
        <w:t xml:space="preserve">Zgodnie z art. 37 ust. 2 pkt 6 ustawy z dnia 21 sierpnia 1997 r. o gospodarce nieruchomościami (Dz. U. z 2023 r. poz. 344 ze zm.) </w:t>
      </w:r>
      <w:r w:rsidRPr="00AB598D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AB598D" w:rsidRPr="00AB598D" w:rsidRDefault="00AB598D" w:rsidP="00AB59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Prezydent Miasta Poznania wydał zarządzenie Nr 243/2019/P z dnia 11 marca 2019 r. w</w:t>
      </w:r>
      <w:r w:rsidR="001F1A13">
        <w:rPr>
          <w:color w:val="000000"/>
          <w:szCs w:val="20"/>
        </w:rPr>
        <w:t> </w:t>
      </w:r>
      <w:r w:rsidRPr="00AB598D">
        <w:rPr>
          <w:color w:val="000000"/>
          <w:szCs w:val="20"/>
        </w:rPr>
        <w:t>sprawie określenia zasad realizacji art. 37 ust. 2 pkt 6 ustawy z dnia 21 sierpnia 1997 r. o</w:t>
      </w:r>
      <w:r w:rsidR="001F1A13">
        <w:rPr>
          <w:color w:val="000000"/>
          <w:szCs w:val="20"/>
        </w:rPr>
        <w:t> </w:t>
      </w:r>
      <w:r w:rsidRPr="00AB598D">
        <w:rPr>
          <w:color w:val="000000"/>
          <w:szCs w:val="20"/>
        </w:rPr>
        <w:t>gospodarce nieruchomościami.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AB598D">
        <w:rPr>
          <w:b/>
          <w:bCs/>
          <w:color w:val="000000"/>
          <w:szCs w:val="20"/>
        </w:rPr>
        <w:t>–</w:t>
      </w:r>
      <w:r w:rsidRPr="00AB598D">
        <w:rPr>
          <w:color w:val="000000"/>
          <w:szCs w:val="20"/>
        </w:rPr>
        <w:t xml:space="preserve"> tzw. masek budowlanych. </w:t>
      </w:r>
    </w:p>
    <w:p w:rsidR="00AB598D" w:rsidRPr="00AB598D" w:rsidRDefault="00AB598D" w:rsidP="00AB59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Zespół ds. masek budowlanych ustalił, że:</w:t>
      </w:r>
    </w:p>
    <w:p w:rsidR="00AB598D" w:rsidRPr="00AB598D" w:rsidRDefault="00AB598D" w:rsidP="00AB598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– nie istnieje możliwość zagospodarowania nieruchomości miejskich, tj. działki 2/1 i 3/5, jako odrębnej nieruchomości,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– nieruchomości są niezbędne do poprawienia warunków zagospodarowania nieruchomości przyległej, tj. działki 4 (obecnie po podziale geodezyjnym działka 4/1 i 4/2).</w:t>
      </w:r>
    </w:p>
    <w:p w:rsidR="00AB598D" w:rsidRPr="00AB598D" w:rsidRDefault="00AB598D" w:rsidP="00AB59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Użytkownik wieczysty nieruchomości przyległej jest zainteresowany nabyciem praw do przedmiotowych nieruchomości.</w:t>
      </w:r>
    </w:p>
    <w:p w:rsidR="00AB598D" w:rsidRPr="00AB598D" w:rsidRDefault="00AB598D" w:rsidP="00AB59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B598D" w:rsidRPr="00AB598D" w:rsidRDefault="00AB598D" w:rsidP="00AB59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AB598D" w:rsidRPr="00AB598D" w:rsidRDefault="00AB598D" w:rsidP="00AB59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B598D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położone są nieruchomości.</w:t>
      </w:r>
    </w:p>
    <w:p w:rsidR="00AB598D" w:rsidRDefault="00AB598D" w:rsidP="00AB598D">
      <w:pPr>
        <w:spacing w:line="360" w:lineRule="auto"/>
        <w:jc w:val="both"/>
      </w:pPr>
      <w:r w:rsidRPr="00AB598D">
        <w:rPr>
          <w:color w:val="000000"/>
          <w:szCs w:val="20"/>
        </w:rPr>
        <w:t>Z uwagi na powyższe wydanie zarządzenia jest słuszne i uzasadnione.</w:t>
      </w:r>
      <w:bookmarkStart w:id="2" w:name="_GoBack"/>
      <w:bookmarkEnd w:id="2"/>
    </w:p>
    <w:p w:rsidR="00AB598D" w:rsidRDefault="00AB598D" w:rsidP="00AB598D">
      <w:pPr>
        <w:keepNext/>
        <w:spacing w:line="360" w:lineRule="auto"/>
        <w:jc w:val="center"/>
      </w:pPr>
      <w:r>
        <w:t>DYREKTOR WYDZIAŁU</w:t>
      </w:r>
    </w:p>
    <w:p w:rsidR="00AB598D" w:rsidRPr="00AB598D" w:rsidRDefault="00AB598D" w:rsidP="00AB598D">
      <w:pPr>
        <w:keepNext/>
        <w:spacing w:line="360" w:lineRule="auto"/>
        <w:jc w:val="center"/>
      </w:pPr>
      <w:r>
        <w:t>(-) Magda Albińska</w:t>
      </w:r>
    </w:p>
    <w:sectPr w:rsidR="00AB598D" w:rsidRPr="00AB598D" w:rsidSect="00212A41"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64" w:rsidRDefault="001C6164">
      <w:r>
        <w:separator/>
      </w:r>
    </w:p>
  </w:endnote>
  <w:endnote w:type="continuationSeparator" w:id="0">
    <w:p w:rsidR="001C6164" w:rsidRDefault="001C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64" w:rsidRDefault="001C6164">
      <w:r>
        <w:separator/>
      </w:r>
    </w:p>
  </w:footnote>
  <w:footnote w:type="continuationSeparator" w:id="0">
    <w:p w:rsidR="001C6164" w:rsidRDefault="001C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A5C05"/>
    <w:multiLevelType w:val="multilevel"/>
    <w:tmpl w:val="3460CB4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Skarbu Państwa i Miasta Poznania położonych w Poznaniu przy ulicy Północnej, co do których prawo użytkowania wieczystego i prawo własności przysługujące Miastu Poznań przeznaczone są do sprzedaży w trybie bezprzetargowym."/>
  </w:docVars>
  <w:rsids>
    <w:rsidRoot w:val="00AB598D"/>
    <w:rsid w:val="000607A3"/>
    <w:rsid w:val="001B1D53"/>
    <w:rsid w:val="001C6164"/>
    <w:rsid w:val="001F1A13"/>
    <w:rsid w:val="00212A41"/>
    <w:rsid w:val="0022095A"/>
    <w:rsid w:val="002946C5"/>
    <w:rsid w:val="002C29F3"/>
    <w:rsid w:val="00796326"/>
    <w:rsid w:val="00A87E1B"/>
    <w:rsid w:val="00AA04BE"/>
    <w:rsid w:val="00AB598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5E389-47D9-421A-A2A8-8C679B45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2024-04-10T12:24:00Z</dcterms:created>
  <dcterms:modified xsi:type="dcterms:W3CDTF">2024-04-10T12:25:00Z</dcterms:modified>
</cp:coreProperties>
</file>