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1AB2">
              <w:rPr>
                <w:b/>
              </w:rPr>
              <w:fldChar w:fldCharType="separate"/>
            </w:r>
            <w:r w:rsidR="00D81AB2">
              <w:rPr>
                <w:b/>
              </w:rPr>
              <w:t>przekazania na stan majątkowy Żłobka „Niezapominajka” w Poznańskim Zespole Żłobków, z siedzibą przy ul. Moniki Cegłowskiej 14, 60-461 Poznań, środków trwałych zakupionych w ramach Resortowego programu rozwoju instytucji opieki nad dziećmi w wieku do lat 3 „MALUCH+” 2018.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1AB2" w:rsidRDefault="00FA63B5" w:rsidP="00D81AB2">
      <w:pPr>
        <w:spacing w:line="360" w:lineRule="auto"/>
        <w:jc w:val="both"/>
      </w:pPr>
      <w:bookmarkStart w:id="2" w:name="z1"/>
      <w:bookmarkEnd w:id="2"/>
    </w:p>
    <w:p w:rsidR="00D81AB2" w:rsidRDefault="00D81AB2" w:rsidP="00D81AB2">
      <w:pPr>
        <w:spacing w:line="360" w:lineRule="auto"/>
        <w:jc w:val="both"/>
        <w:rPr>
          <w:color w:val="000000"/>
          <w:szCs w:val="20"/>
        </w:rPr>
      </w:pPr>
      <w:r w:rsidRPr="00D81AB2">
        <w:rPr>
          <w:color w:val="000000"/>
          <w:szCs w:val="20"/>
        </w:rPr>
        <w:t>Środki trwałe wymienione w § 1 zarządzenia zostały zakupione w ramach Resortowego programu rozwoju instytucji opieki nad dziećmi w wieku do lat 3 „MALUCH+” 2018. W</w:t>
      </w:r>
      <w:r w:rsidR="00DB7681">
        <w:rPr>
          <w:color w:val="000000"/>
          <w:szCs w:val="20"/>
        </w:rPr>
        <w:t> </w:t>
      </w:r>
      <w:r w:rsidRPr="00D81AB2">
        <w:rPr>
          <w:color w:val="000000"/>
          <w:szCs w:val="20"/>
        </w:rPr>
        <w:t>celu prawidłowej eksploatacji i sprawowania nad majątkiem właściwego bieżącego nadzoru zakupione środki trwałe należy przekazać na stan jednostki budżetowej – Żłobka „Niezapominajka” w Poznańskim Zespole Żłobków, z siedzibą przy ul. Moniki Cegłowskiej 14, 60-461 Poznań, zgodnie z zarządzeniem Nr 3/2024/K Prezydenta Miasta Poznania z dnia 12 stycznia 2024 r. w sprawie Instrukcji obiegu i kontroli dokumentów finansowo-księgowych w Urzędzie Miasta Poznania.</w:t>
      </w:r>
    </w:p>
    <w:p w:rsidR="00D81AB2" w:rsidRDefault="00D81AB2" w:rsidP="00D81AB2">
      <w:pPr>
        <w:spacing w:line="360" w:lineRule="auto"/>
        <w:jc w:val="both"/>
      </w:pPr>
    </w:p>
    <w:p w:rsidR="00D81AB2" w:rsidRDefault="00D81AB2" w:rsidP="00D81AB2">
      <w:pPr>
        <w:keepNext/>
        <w:spacing w:line="360" w:lineRule="auto"/>
        <w:jc w:val="center"/>
      </w:pPr>
      <w:r>
        <w:t>DYREKTORKA WYDZIAŁU</w:t>
      </w:r>
    </w:p>
    <w:p w:rsidR="00D81AB2" w:rsidRPr="00D81AB2" w:rsidRDefault="00D81AB2" w:rsidP="00D81AB2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81AB2" w:rsidRPr="00D81AB2" w:rsidSect="00D81A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B2" w:rsidRDefault="00D81AB2">
      <w:r>
        <w:separator/>
      </w:r>
    </w:p>
  </w:endnote>
  <w:endnote w:type="continuationSeparator" w:id="0">
    <w:p w:rsidR="00D81AB2" w:rsidRDefault="00D8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B2" w:rsidRDefault="00D81AB2">
      <w:r>
        <w:separator/>
      </w:r>
    </w:p>
  </w:footnote>
  <w:footnote w:type="continuationSeparator" w:id="0">
    <w:p w:rsidR="00D81AB2" w:rsidRDefault="00D81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Żłobka „Niezapominajka” w Poznańskim Zespole Żłobków, z siedzibą przy ul. Moniki Cegłowskiej 14, 60-461 Poznań, środków trwałych zakupionych w ramach Resortowego programu rozwoju instytucji opieki nad dziećmi w wieku do lat 3 „MALUCH+” 2018."/>
  </w:docVars>
  <w:rsids>
    <w:rsidRoot w:val="00D81AB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81AB2"/>
    <w:rsid w:val="00DB76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144</Words>
  <Characters>924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2024-04-18T08:36:00Z</dcterms:created>
  <dcterms:modified xsi:type="dcterms:W3CDTF">2024-04-18T08:36:00Z</dcterms:modified>
</cp:coreProperties>
</file>