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27013">
          <w:t>437/2024/P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A27013">
        <w:rPr>
          <w:b/>
          <w:sz w:val="28"/>
        </w:rPr>
        <w:fldChar w:fldCharType="separate"/>
      </w:r>
      <w:r w:rsidR="00A27013">
        <w:rPr>
          <w:b/>
          <w:sz w:val="28"/>
        </w:rPr>
        <w:t>18 kwietnia 2024r.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27013">
              <w:rPr>
                <w:b/>
                <w:sz w:val="24"/>
                <w:szCs w:val="24"/>
              </w:rPr>
              <w:fldChar w:fldCharType="separate"/>
            </w:r>
            <w:r w:rsidR="00A27013">
              <w:rPr>
                <w:b/>
                <w:sz w:val="24"/>
                <w:szCs w:val="24"/>
              </w:rPr>
              <w:t>zarządzenie w sprawie powołania oraz ustalenia trybu pracy Komisji ds. opiniowania wniosków o nagrodę Prezydenta Miasta Poznania dla pracowników pedagogicznych szkół i placówek oświatowych, dla których organem prowadzącym jest Miasto Poznań.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A27013" w:rsidP="00A2701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A27013">
        <w:rPr>
          <w:color w:val="000000"/>
          <w:sz w:val="24"/>
        </w:rPr>
        <w:t>Na podstawie art. 18 ust. 2 pkt 15 ustawy z dnia 8 marca 1990 r. o samorządzie gminnym (</w:t>
      </w:r>
      <w:proofErr w:type="spellStart"/>
      <w:r w:rsidRPr="00A27013">
        <w:rPr>
          <w:color w:val="000000"/>
          <w:sz w:val="24"/>
        </w:rPr>
        <w:t>t.j</w:t>
      </w:r>
      <w:proofErr w:type="spellEnd"/>
      <w:r w:rsidRPr="00A27013">
        <w:rPr>
          <w:color w:val="000000"/>
          <w:sz w:val="24"/>
        </w:rPr>
        <w:t>. Dz. U. z 2020 r. poz. 713 ze zm.), art. 30 ust. 6 ustawy z dnia 26 stycznia 1982 r. Karta Nauczyciela (</w:t>
      </w:r>
      <w:proofErr w:type="spellStart"/>
      <w:r w:rsidRPr="00A27013">
        <w:rPr>
          <w:color w:val="000000"/>
          <w:sz w:val="24"/>
        </w:rPr>
        <w:t>t.j</w:t>
      </w:r>
      <w:proofErr w:type="spellEnd"/>
      <w:r w:rsidRPr="00A27013">
        <w:rPr>
          <w:color w:val="000000"/>
          <w:sz w:val="24"/>
        </w:rPr>
        <w:t>. Dz. U. z 2019 r. poz. 2215 ze zm.) oraz uchwały Nr XX/360/VIII/2019 Rady Miasta Poznania z dnia 3 grudnia 2019 r. w sprawie ustalenia kryteriów i trybu przyznawania nagród ze specjalnego funduszu nagród dla nauczycieli utworzonego ze środków budżetu Miasta Poznania zarządza się, co następuje:</w:t>
      </w:r>
    </w:p>
    <w:p w:rsidR="00A27013" w:rsidRDefault="00A27013" w:rsidP="00A2701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A27013" w:rsidRDefault="00A27013" w:rsidP="00A2701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27013" w:rsidRDefault="00A27013" w:rsidP="00A2701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A27013" w:rsidRPr="00A27013" w:rsidRDefault="00A27013" w:rsidP="00A2701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27013">
        <w:rPr>
          <w:color w:val="000000"/>
          <w:sz w:val="24"/>
          <w:szCs w:val="24"/>
        </w:rPr>
        <w:t xml:space="preserve">W zarządzeniu Nr 143/2020/P Prezydenta Miasta Poznania z dnia 25 lutego 2020 r. w sprawie powołania oraz ustalenia trybu pracy Komisji ds. opiniowania wniosków o nagrodę Prezydenta Miasta Poznania dla pracowników pedagogicznych szkół i placówek oświatowych, dla których organem prowadzącym jest Miasto Poznań, § 1 ust. 1 otrzymuje brzmienie: </w:t>
      </w:r>
    </w:p>
    <w:p w:rsidR="00A27013" w:rsidRPr="00A27013" w:rsidRDefault="00A27013" w:rsidP="00A2701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27013">
        <w:rPr>
          <w:color w:val="000000"/>
          <w:sz w:val="24"/>
          <w:szCs w:val="24"/>
        </w:rPr>
        <w:t>„Powołuje się Komisję ds. opiniowania wniosków o nagrodę Prezydenta Miasta Poznania dla pracowników pedagogicznych szkół i placówek oświatowych, dla których organem prowadzącym jest Miasto Poznań, zwaną dalej Komisją, w skład której wchodzą pracownicy Wydziału Oświaty Urzędu Miasta Poznania:</w:t>
      </w:r>
    </w:p>
    <w:p w:rsidR="00A27013" w:rsidRPr="00A27013" w:rsidRDefault="00A27013" w:rsidP="00A2701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27013">
        <w:rPr>
          <w:color w:val="000000"/>
          <w:sz w:val="24"/>
          <w:szCs w:val="24"/>
        </w:rPr>
        <w:t xml:space="preserve">1) Przemysław </w:t>
      </w:r>
      <w:proofErr w:type="spellStart"/>
      <w:r w:rsidRPr="00A27013">
        <w:rPr>
          <w:color w:val="000000"/>
          <w:sz w:val="24"/>
          <w:szCs w:val="24"/>
        </w:rPr>
        <w:t>Foligowski</w:t>
      </w:r>
      <w:proofErr w:type="spellEnd"/>
      <w:r w:rsidRPr="00A27013">
        <w:rPr>
          <w:color w:val="000000"/>
          <w:sz w:val="24"/>
          <w:szCs w:val="24"/>
        </w:rPr>
        <w:t xml:space="preserve"> – dyrektor Wydziału Oświaty – przewodniczący Komisji;</w:t>
      </w:r>
    </w:p>
    <w:p w:rsidR="00A27013" w:rsidRPr="00A27013" w:rsidRDefault="00A27013" w:rsidP="00A2701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27013">
        <w:rPr>
          <w:color w:val="000000"/>
          <w:sz w:val="24"/>
          <w:szCs w:val="24"/>
        </w:rPr>
        <w:t>2) Wiesław Banaś – zastępca dyrektora ds. organizacji szkół i placówek publicznych –</w:t>
      </w:r>
      <w:r w:rsidR="00172AB0">
        <w:rPr>
          <w:color w:val="000000"/>
          <w:sz w:val="24"/>
          <w:szCs w:val="24"/>
        </w:rPr>
        <w:t> </w:t>
      </w:r>
      <w:r w:rsidRPr="00A27013">
        <w:rPr>
          <w:color w:val="000000"/>
          <w:sz w:val="24"/>
          <w:szCs w:val="24"/>
        </w:rPr>
        <w:t>zastępca przewodniczącego Komisji;</w:t>
      </w:r>
    </w:p>
    <w:p w:rsidR="00A27013" w:rsidRPr="00A27013" w:rsidRDefault="00A27013" w:rsidP="00A2701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27013">
        <w:rPr>
          <w:color w:val="000000"/>
          <w:sz w:val="24"/>
          <w:szCs w:val="24"/>
        </w:rPr>
        <w:lastRenderedPageBreak/>
        <w:t>3) Katarzyna Plucińska – zastępca dyrektora ds. projektów i finansowania podmiotów zewnętrznych;</w:t>
      </w:r>
    </w:p>
    <w:p w:rsidR="00A27013" w:rsidRPr="00A27013" w:rsidRDefault="00A27013" w:rsidP="00A2701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27013">
        <w:rPr>
          <w:color w:val="000000"/>
          <w:sz w:val="24"/>
          <w:szCs w:val="24"/>
        </w:rPr>
        <w:t xml:space="preserve">4) Joanna </w:t>
      </w:r>
      <w:proofErr w:type="spellStart"/>
      <w:r w:rsidRPr="00A27013">
        <w:rPr>
          <w:color w:val="000000"/>
          <w:sz w:val="24"/>
          <w:szCs w:val="24"/>
        </w:rPr>
        <w:t>Paśka</w:t>
      </w:r>
      <w:proofErr w:type="spellEnd"/>
      <w:r w:rsidRPr="00A27013">
        <w:rPr>
          <w:color w:val="000000"/>
          <w:sz w:val="24"/>
          <w:szCs w:val="24"/>
        </w:rPr>
        <w:t>-Woźniak – kierownik Oddziału Kadr i Awansu Zawodowego Nauczycieli;</w:t>
      </w:r>
    </w:p>
    <w:p w:rsidR="00A27013" w:rsidRPr="00A27013" w:rsidRDefault="00A27013" w:rsidP="00A2701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27013">
        <w:rPr>
          <w:color w:val="000000"/>
          <w:sz w:val="24"/>
          <w:szCs w:val="24"/>
        </w:rPr>
        <w:t>5) Hanna Janowicz – kierownik I Oddziału Organizacji Szkół i Placówek Oświatowych;</w:t>
      </w:r>
    </w:p>
    <w:p w:rsidR="00A27013" w:rsidRDefault="00A27013" w:rsidP="00A2701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A27013">
        <w:rPr>
          <w:color w:val="000000"/>
          <w:sz w:val="24"/>
          <w:szCs w:val="24"/>
        </w:rPr>
        <w:t>5) Anna Bartecka – kierownik II Oddziału Organizacji Szkół i Placówek Oświatowych”.</w:t>
      </w:r>
    </w:p>
    <w:p w:rsidR="00A27013" w:rsidRDefault="00A27013" w:rsidP="00A2701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A27013" w:rsidRDefault="00A27013" w:rsidP="00A2701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27013" w:rsidRDefault="00A27013" w:rsidP="00A2701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A27013" w:rsidRDefault="00A27013" w:rsidP="00A2701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27013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A27013" w:rsidRDefault="00A27013" w:rsidP="00A2701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A27013" w:rsidRDefault="00A27013" w:rsidP="00A2701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27013" w:rsidRDefault="00A27013" w:rsidP="00A2701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A27013" w:rsidRDefault="00A27013" w:rsidP="00A2701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27013">
        <w:rPr>
          <w:color w:val="000000"/>
          <w:sz w:val="24"/>
          <w:szCs w:val="24"/>
        </w:rPr>
        <w:t>Zarządzenie wchodzi w życie z dniem podpisania.</w:t>
      </w:r>
    </w:p>
    <w:p w:rsidR="00A27013" w:rsidRDefault="00A27013" w:rsidP="00A2701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A27013" w:rsidRDefault="00A27013" w:rsidP="00A2701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A27013" w:rsidRDefault="00A27013" w:rsidP="00A2701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A27013" w:rsidRPr="00A27013" w:rsidRDefault="00A27013" w:rsidP="00A2701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27013" w:rsidRPr="00A27013" w:rsidSect="00A2701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7013" w:rsidRDefault="00A27013">
      <w:r>
        <w:separator/>
      </w:r>
    </w:p>
  </w:endnote>
  <w:endnote w:type="continuationSeparator" w:id="0">
    <w:p w:rsidR="00A27013" w:rsidRDefault="00A27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7013" w:rsidRDefault="00A27013">
      <w:r>
        <w:separator/>
      </w:r>
    </w:p>
  </w:footnote>
  <w:footnote w:type="continuationSeparator" w:id="0">
    <w:p w:rsidR="00A27013" w:rsidRDefault="00A270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8 kwietnia 2024r."/>
    <w:docVar w:name="AktNr" w:val="437/2024/P"/>
    <w:docVar w:name="Sprawa" w:val="zarządzenie w sprawie powołania oraz ustalenia trybu pracy Komisji ds. opiniowania wniosków o nagrodę Prezydenta Miasta Poznania dla pracowników pedagogicznych szkół i placówek oświatowych, dla których organem prowadzącym jest Miasto Poznań."/>
  </w:docVars>
  <w:rsids>
    <w:rsidRoot w:val="00A27013"/>
    <w:rsid w:val="0003528D"/>
    <w:rsid w:val="00072485"/>
    <w:rsid w:val="000A5BC9"/>
    <w:rsid w:val="000B2C44"/>
    <w:rsid w:val="000E2E12"/>
    <w:rsid w:val="00167A3B"/>
    <w:rsid w:val="00172AB0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27013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337</Words>
  <Characters>2034</Characters>
  <Application>Microsoft Office Word</Application>
  <DocSecurity>0</DocSecurity>
  <Lines>56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2024-04-19T09:19:00Z</dcterms:created>
  <dcterms:modified xsi:type="dcterms:W3CDTF">2024-04-19T09:19:00Z</dcterms:modified>
</cp:coreProperties>
</file>