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1A19">
              <w:rPr>
                <w:b/>
              </w:rPr>
              <w:fldChar w:fldCharType="separate"/>
            </w:r>
            <w:r w:rsidR="00251A19">
              <w:rPr>
                <w:b/>
              </w:rPr>
              <w:t>ogłoszenia wykazu lokalu mieszkalnego, stanowiącego własność Miasta Poznania, przeznaczonego do sprzedaży w trybie przetargu ustnego nieograniczonego z równoczesną sprzedażą udziału w nieruchomości wspólnej.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1A19" w:rsidRDefault="00FA63B5" w:rsidP="00251A19">
      <w:pPr>
        <w:spacing w:line="360" w:lineRule="auto"/>
        <w:jc w:val="both"/>
      </w:pPr>
      <w:bookmarkStart w:id="2" w:name="z1"/>
      <w:bookmarkEnd w:id="2"/>
    </w:p>
    <w:p w:rsidR="00251A19" w:rsidRPr="00251A19" w:rsidRDefault="00251A19" w:rsidP="00251A1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51A19">
        <w:rPr>
          <w:color w:val="000000"/>
        </w:rPr>
        <w:t>Lokal opisany w § 1 zarządzenia oraz objęty wykazem będącym załącznikiem do zarządzenia jest własnością Miasta Poznania.</w:t>
      </w:r>
    </w:p>
    <w:p w:rsidR="00251A19" w:rsidRPr="00251A19" w:rsidRDefault="00251A19" w:rsidP="00251A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A19">
        <w:rPr>
          <w:color w:val="000000"/>
        </w:rPr>
        <w:t xml:space="preserve">Znajduje się w budynku mieszkalnym dwulokalowym, położonym w Poznaniu przy </w:t>
      </w:r>
      <w:r w:rsidRPr="00251A19">
        <w:rPr>
          <w:b/>
          <w:bCs/>
          <w:color w:val="000000"/>
        </w:rPr>
        <w:t>ul. Grodziskiej 32</w:t>
      </w:r>
      <w:r w:rsidRPr="00251A19">
        <w:rPr>
          <w:color w:val="000000"/>
        </w:rPr>
        <w:t xml:space="preserve">. </w:t>
      </w:r>
    </w:p>
    <w:p w:rsidR="00251A19" w:rsidRPr="00251A19" w:rsidRDefault="00251A19" w:rsidP="00251A1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51A19">
        <w:rPr>
          <w:color w:val="000000"/>
        </w:rPr>
        <w:t>Sprzedaży podlega lokal wraz ze związanym z nim udziałem wynoszącym 2549/4685 części we współwłasności nieruchomości          wspólnej, tj. w gruncie oraz częściach wspólnych budynku i urządzeniach, które nie służą wyłącznie do użytku właścicieli poszczególnych lokali.</w:t>
      </w:r>
    </w:p>
    <w:p w:rsidR="00251A19" w:rsidRPr="00251A19" w:rsidRDefault="00251A19" w:rsidP="00251A1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251A19">
        <w:rPr>
          <w:color w:val="000000"/>
        </w:rPr>
        <w:t>W miejscowym planie zagospodarowania przestrzennego dla obszaru GRUNWALD część A</w:t>
      </w:r>
      <w:r w:rsidR="00DA5E58">
        <w:rPr>
          <w:color w:val="000000"/>
        </w:rPr>
        <w:t> </w:t>
      </w:r>
      <w:r w:rsidRPr="00251A19">
        <w:rPr>
          <w:color w:val="000000"/>
        </w:rPr>
        <w:t>w Poznaniu, zatwierdzonym uchwałą Nr LV/833/VI/2013 Rady Miasta Poznania z dnia 3</w:t>
      </w:r>
      <w:r w:rsidR="00DA5E58">
        <w:rPr>
          <w:color w:val="000000"/>
        </w:rPr>
        <w:t> </w:t>
      </w:r>
      <w:r w:rsidRPr="00251A19">
        <w:rPr>
          <w:color w:val="000000"/>
        </w:rPr>
        <w:t>września 2013 r. (Dziennik Urzędowy Województwa Wielkopolskiego z 2013 r., poz. 5417 z dnia 2 października 2013 r.), nieruchomość gruntowa znajduje się na terenie</w:t>
      </w:r>
      <w:r w:rsidRPr="00251A19">
        <w:rPr>
          <w:b/>
          <w:bCs/>
          <w:color w:val="000000"/>
        </w:rPr>
        <w:t xml:space="preserve"> oznaczonym symbolem: 2MN – tereny zabudowy mieszkaniowej jednorodzinnej. </w:t>
      </w:r>
    </w:p>
    <w:p w:rsidR="00251A19" w:rsidRPr="00251A19" w:rsidRDefault="00251A19" w:rsidP="00251A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A19">
        <w:rPr>
          <w:color w:val="000000"/>
        </w:rPr>
        <w:t xml:space="preserve">Powyższe potwierdził Wydział Urbanistyki i Architektury Urzędu Miasta Poznania w piśmie nr UA-IV.6724.282.2024 z dnia 20 lutego 2024 r. </w:t>
      </w:r>
    </w:p>
    <w:p w:rsidR="00251A19" w:rsidRPr="00251A19" w:rsidRDefault="00251A19" w:rsidP="00251A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51A19" w:rsidRPr="00251A19" w:rsidRDefault="00251A19" w:rsidP="00251A1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51A19">
        <w:rPr>
          <w:b/>
          <w:bCs/>
          <w:color w:val="000000"/>
        </w:rPr>
        <w:t>Miejski Konserwator Zabytków w Poznaniu</w:t>
      </w:r>
      <w:r w:rsidRPr="00251A19">
        <w:rPr>
          <w:color w:val="000000"/>
        </w:rPr>
        <w:t xml:space="preserve"> w piśmie nr MKZ-X.4125.6.15.2024.AW z</w:t>
      </w:r>
      <w:r w:rsidR="00DA5E58">
        <w:rPr>
          <w:color w:val="000000"/>
        </w:rPr>
        <w:t> </w:t>
      </w:r>
      <w:r w:rsidRPr="00251A19">
        <w:rPr>
          <w:color w:val="000000"/>
        </w:rPr>
        <w:t xml:space="preserve">dnia 29 lutego 2024 r. dotyczącym nieruchomości położonej przy ul. Grodziskiej 32 lokal nr 2 poinformował m.in., że (...) </w:t>
      </w:r>
      <w:r w:rsidRPr="00251A19">
        <w:rPr>
          <w:i/>
          <w:iCs/>
          <w:color w:val="000000"/>
        </w:rPr>
        <w:t xml:space="preserve">willa ujęta jest w Gminnej Ewidencji Zabytków Miasta Poznania zgodnie z Zarządzeniem Prezydenta Miasta Poznania nr 840/2019/P z dnia 17.10.2019 r. Ochronie konserwatorskiej podlega bryła budynku, jej gabaryty, kształt dachu, całościowy układ i artykulacja elewacji, detale architektoniczne takie jak obramienia okien oraz cokół z </w:t>
      </w:r>
      <w:r w:rsidRPr="00251A19">
        <w:rPr>
          <w:i/>
          <w:iCs/>
          <w:color w:val="000000"/>
        </w:rPr>
        <w:lastRenderedPageBreak/>
        <w:t>cegły klinkierowej. Z związku z powyższym inwestor zobowiązany jest uzyskać opinię na planowane prace konserwatorskie i budowlane, jeszcze przed złożeniem wniosku o</w:t>
      </w:r>
      <w:r w:rsidR="00DA5E58">
        <w:rPr>
          <w:i/>
          <w:iCs/>
          <w:color w:val="000000"/>
        </w:rPr>
        <w:t> </w:t>
      </w:r>
      <w:r w:rsidRPr="00251A19">
        <w:rPr>
          <w:i/>
          <w:iCs/>
          <w:color w:val="000000"/>
        </w:rPr>
        <w:t>pozwolenie na budowę. Ze stanowiska konserwatorskiego nie istnieją przeciwskazania do sprzedaży lokalu.</w:t>
      </w:r>
    </w:p>
    <w:p w:rsidR="00251A19" w:rsidRPr="00251A19" w:rsidRDefault="00251A19" w:rsidP="00251A19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51A19">
        <w:rPr>
          <w:color w:val="000000"/>
        </w:rPr>
        <w:t>Prezydent Miasta Poznania wydał zaświadczenie nr UA-VII-A08.7120.557.2018</w:t>
      </w:r>
      <w:r w:rsidRPr="00251A19">
        <w:rPr>
          <w:b/>
          <w:bCs/>
          <w:color w:val="000000"/>
        </w:rPr>
        <w:t xml:space="preserve"> </w:t>
      </w:r>
      <w:r w:rsidRPr="00251A19">
        <w:rPr>
          <w:color w:val="000000"/>
        </w:rPr>
        <w:t>z dnia 9</w:t>
      </w:r>
      <w:r w:rsidR="00DA5E58">
        <w:rPr>
          <w:color w:val="000000"/>
        </w:rPr>
        <w:t> </w:t>
      </w:r>
      <w:r w:rsidRPr="00251A19">
        <w:rPr>
          <w:color w:val="000000"/>
        </w:rPr>
        <w:t>października 2018 r., stwierdzające, że</w:t>
      </w:r>
      <w:r w:rsidRPr="00251A19">
        <w:rPr>
          <w:b/>
          <w:bCs/>
          <w:color w:val="000000"/>
        </w:rPr>
        <w:t xml:space="preserve"> lokal nr 2 </w:t>
      </w:r>
      <w:r w:rsidRPr="00251A19">
        <w:rPr>
          <w:color w:val="000000"/>
        </w:rPr>
        <w:t xml:space="preserve">w budynku mieszkalnym przy </w:t>
      </w:r>
      <w:r w:rsidRPr="00251A19">
        <w:rPr>
          <w:b/>
          <w:bCs/>
          <w:color w:val="000000"/>
        </w:rPr>
        <w:t>ul. Grodziskiej 32</w:t>
      </w:r>
      <w:r w:rsidRPr="00251A19">
        <w:rPr>
          <w:color w:val="000000"/>
        </w:rPr>
        <w:t xml:space="preserve"> w Poznaniu </w:t>
      </w:r>
      <w:r w:rsidRPr="00251A19">
        <w:rPr>
          <w:b/>
          <w:bCs/>
          <w:color w:val="000000"/>
        </w:rPr>
        <w:t>jest samodzielnym lokalem mieszkalnym</w:t>
      </w:r>
      <w:r w:rsidRPr="00251A19">
        <w:rPr>
          <w:color w:val="000000"/>
        </w:rPr>
        <w:t xml:space="preserve"> w rozumieniu art. 2</w:t>
      </w:r>
      <w:r w:rsidR="00DA5E58">
        <w:rPr>
          <w:color w:val="000000"/>
        </w:rPr>
        <w:t> </w:t>
      </w:r>
      <w:r w:rsidRPr="00251A19">
        <w:rPr>
          <w:color w:val="000000"/>
        </w:rPr>
        <w:t>ust. 2 ustawy z dnia 24 czerwca 1994 r. o własności lokali (Dz. U. z 2021 r. poz. 1048).</w:t>
      </w:r>
    </w:p>
    <w:p w:rsidR="00251A19" w:rsidRPr="00251A19" w:rsidRDefault="00251A19" w:rsidP="00251A1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51A19">
        <w:rPr>
          <w:color w:val="000000"/>
        </w:rPr>
        <w:t>Zgodnie z art. 35 ust. 1 ustawy z dnia 21 sierpnia 1997 r. o gospodarce nieruchomościami prezydent miasta sporządza i podaje do publicznej wiadomości wykaz nieruchomości przeznaczonych do sprzedaży.</w:t>
      </w:r>
    </w:p>
    <w:p w:rsidR="00251A19" w:rsidRPr="00251A19" w:rsidRDefault="00251A19" w:rsidP="00251A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A19">
        <w:rPr>
          <w:color w:val="000000"/>
        </w:rPr>
        <w:t>Wykaz ten podlega wywieszeniu na okres 21 dni w siedzibie właściwego urzędu oraz zamieszczeniu na stronie internetowej właściwego urzędu.</w:t>
      </w:r>
    </w:p>
    <w:p w:rsidR="00251A19" w:rsidRPr="00251A19" w:rsidRDefault="00251A19" w:rsidP="00251A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1A19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51A19" w:rsidRDefault="00251A19" w:rsidP="00251A19">
      <w:pPr>
        <w:spacing w:line="360" w:lineRule="auto"/>
        <w:jc w:val="both"/>
        <w:rPr>
          <w:color w:val="000000"/>
          <w:szCs w:val="20"/>
        </w:rPr>
      </w:pPr>
      <w:r w:rsidRPr="00251A19">
        <w:rPr>
          <w:color w:val="000000"/>
        </w:rPr>
        <w:t>Z uwagi na powyższe wydanie zarządzenia jest słuszne i uzasadnione</w:t>
      </w:r>
      <w:r w:rsidRPr="00251A19">
        <w:rPr>
          <w:color w:val="000000"/>
          <w:szCs w:val="20"/>
        </w:rPr>
        <w:t>.</w:t>
      </w:r>
    </w:p>
    <w:p w:rsidR="00251A19" w:rsidRDefault="00251A19" w:rsidP="00251A19">
      <w:pPr>
        <w:spacing w:line="360" w:lineRule="auto"/>
        <w:jc w:val="both"/>
      </w:pPr>
    </w:p>
    <w:p w:rsidR="00251A19" w:rsidRDefault="00251A19" w:rsidP="00251A19">
      <w:pPr>
        <w:keepNext/>
        <w:spacing w:line="360" w:lineRule="auto"/>
        <w:jc w:val="center"/>
      </w:pPr>
      <w:r>
        <w:t>DYREKTOR WYDZIAŁU</w:t>
      </w:r>
    </w:p>
    <w:p w:rsidR="00251A19" w:rsidRPr="00251A19" w:rsidRDefault="00251A19" w:rsidP="00251A19">
      <w:pPr>
        <w:keepNext/>
        <w:spacing w:line="360" w:lineRule="auto"/>
        <w:jc w:val="center"/>
      </w:pPr>
      <w:r>
        <w:t>(-) Magda Albińska</w:t>
      </w:r>
    </w:p>
    <w:sectPr w:rsidR="00251A19" w:rsidRPr="00251A19" w:rsidSect="00251A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19" w:rsidRDefault="00251A19">
      <w:r>
        <w:separator/>
      </w:r>
    </w:p>
  </w:endnote>
  <w:endnote w:type="continuationSeparator" w:id="0">
    <w:p w:rsidR="00251A19" w:rsidRDefault="0025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19" w:rsidRDefault="00251A19">
      <w:r>
        <w:separator/>
      </w:r>
    </w:p>
  </w:footnote>
  <w:footnote w:type="continuationSeparator" w:id="0">
    <w:p w:rsidR="00251A19" w:rsidRDefault="0025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lokalu mieszkalnego, stanowiącego własność Miasta Poznania, przeznaczonego do sprzedaży w trybie przetargu ustnego nieograniczonego z równoczesną sprzedażą udziału w nieruchomości wspólnej."/>
  </w:docVars>
  <w:rsids>
    <w:rsidRoot w:val="00251A19"/>
    <w:rsid w:val="000607A3"/>
    <w:rsid w:val="001B1D53"/>
    <w:rsid w:val="0022095A"/>
    <w:rsid w:val="00251A19"/>
    <w:rsid w:val="002946C5"/>
    <w:rsid w:val="002C29F3"/>
    <w:rsid w:val="00796326"/>
    <w:rsid w:val="00A87E1B"/>
    <w:rsid w:val="00AA04BE"/>
    <w:rsid w:val="00BB1A14"/>
    <w:rsid w:val="00DA5E5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428</Words>
  <Characters>2717</Characters>
  <Application>Microsoft Office Word</Application>
  <DocSecurity>0</DocSecurity>
  <Lines>55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2024-04-25T11:14:00Z</dcterms:created>
  <dcterms:modified xsi:type="dcterms:W3CDTF">2024-04-25T11:14:00Z</dcterms:modified>
</cp:coreProperties>
</file>