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8FD41" w14:textId="3FAC6586" w:rsidR="00F90B1E" w:rsidRPr="00F90B1E" w:rsidRDefault="00F90B1E" w:rsidP="00F90B1E">
      <w:pPr>
        <w:keepNext/>
        <w:spacing w:after="0" w:line="240" w:lineRule="auto"/>
        <w:ind w:right="-648"/>
        <w:jc w:val="right"/>
        <w:outlineLvl w:val="0"/>
        <w:rPr>
          <w:rFonts w:ascii="Times New Roman" w:eastAsia="Times New Roman" w:hAnsi="Times New Roman" w:cs="Times New Roman"/>
          <w:b/>
          <w:iCs/>
          <w:snapToGrid w:val="0"/>
          <w:sz w:val="20"/>
          <w:szCs w:val="20"/>
          <w:lang w:eastAsia="pl-PL"/>
        </w:rPr>
      </w:pPr>
      <w:r w:rsidRPr="00F90B1E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Załącznik </w:t>
      </w:r>
      <w:r w:rsidRPr="00F90B1E">
        <w:rPr>
          <w:rFonts w:ascii="Times New Roman" w:eastAsia="Times New Roman" w:hAnsi="Times New Roman" w:cs="Times New Roman"/>
          <w:b/>
          <w:iCs/>
          <w:snapToGrid w:val="0"/>
          <w:sz w:val="20"/>
          <w:szCs w:val="20"/>
          <w:lang w:eastAsia="pl-PL"/>
        </w:rPr>
        <w:t>do zarządzenia Nr</w:t>
      </w:r>
      <w:r w:rsidR="00652A00">
        <w:rPr>
          <w:rFonts w:ascii="Times New Roman" w:eastAsia="Times New Roman" w:hAnsi="Times New Roman" w:cs="Times New Roman"/>
          <w:b/>
          <w:iCs/>
          <w:snapToGrid w:val="0"/>
          <w:sz w:val="20"/>
          <w:szCs w:val="20"/>
          <w:lang w:eastAsia="pl-PL"/>
        </w:rPr>
        <w:t xml:space="preserve"> 457</w:t>
      </w:r>
      <w:r w:rsidR="00AC371F">
        <w:rPr>
          <w:rFonts w:ascii="Times New Roman" w:eastAsia="Times New Roman" w:hAnsi="Times New Roman" w:cs="Times New Roman"/>
          <w:b/>
          <w:iCs/>
          <w:snapToGrid w:val="0"/>
          <w:sz w:val="20"/>
          <w:szCs w:val="20"/>
          <w:lang w:eastAsia="pl-PL"/>
        </w:rPr>
        <w:t>/</w:t>
      </w:r>
      <w:r w:rsidRPr="00F90B1E">
        <w:rPr>
          <w:rFonts w:ascii="Times New Roman" w:eastAsia="Times New Roman" w:hAnsi="Times New Roman" w:cs="Times New Roman"/>
          <w:b/>
          <w:iCs/>
          <w:snapToGrid w:val="0"/>
          <w:sz w:val="20"/>
          <w:szCs w:val="20"/>
          <w:lang w:eastAsia="pl-PL"/>
        </w:rPr>
        <w:t>202</w:t>
      </w:r>
      <w:r w:rsidR="00114062">
        <w:rPr>
          <w:rFonts w:ascii="Times New Roman" w:eastAsia="Times New Roman" w:hAnsi="Times New Roman" w:cs="Times New Roman"/>
          <w:b/>
          <w:iCs/>
          <w:snapToGrid w:val="0"/>
          <w:sz w:val="20"/>
          <w:szCs w:val="20"/>
          <w:lang w:eastAsia="pl-PL"/>
        </w:rPr>
        <w:t>4</w:t>
      </w:r>
      <w:r w:rsidRPr="00F90B1E">
        <w:rPr>
          <w:rFonts w:ascii="Times New Roman" w:eastAsia="Times New Roman" w:hAnsi="Times New Roman" w:cs="Times New Roman"/>
          <w:b/>
          <w:iCs/>
          <w:snapToGrid w:val="0"/>
          <w:sz w:val="20"/>
          <w:szCs w:val="20"/>
          <w:lang w:eastAsia="pl-PL"/>
        </w:rPr>
        <w:t>/P</w:t>
      </w:r>
    </w:p>
    <w:p w14:paraId="2F887331" w14:textId="77777777" w:rsidR="00F90B1E" w:rsidRPr="00F90B1E" w:rsidRDefault="00F90B1E" w:rsidP="00F90B1E">
      <w:pPr>
        <w:spacing w:after="0" w:line="240" w:lineRule="auto"/>
        <w:ind w:right="-648"/>
        <w:jc w:val="right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</w:pPr>
      <w:r w:rsidRPr="00F90B1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PREZYDENTA MIASTA POZNANIA</w:t>
      </w:r>
    </w:p>
    <w:p w14:paraId="20B7EAB5" w14:textId="0C428C6E" w:rsidR="00F90B1E" w:rsidRPr="00F90B1E" w:rsidRDefault="00F90B1E" w:rsidP="00F90B1E">
      <w:pPr>
        <w:spacing w:after="0" w:line="240" w:lineRule="auto"/>
        <w:ind w:right="-648"/>
        <w:jc w:val="right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</w:pPr>
      <w:r w:rsidRPr="00F90B1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 xml:space="preserve">z dnia </w:t>
      </w:r>
      <w:r w:rsidR="00652A00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25.04.2024</w:t>
      </w:r>
      <w:bookmarkStart w:id="0" w:name="_GoBack"/>
      <w:bookmarkEnd w:id="0"/>
      <w:r w:rsidRPr="00F90B1E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 xml:space="preserve"> r.</w:t>
      </w:r>
    </w:p>
    <w:p w14:paraId="4AB3D54E" w14:textId="77777777" w:rsidR="00F90B1E" w:rsidRDefault="00F90B1E" w:rsidP="00F90B1E">
      <w:pPr>
        <w:keepNext/>
        <w:snapToGrid w:val="0"/>
        <w:spacing w:after="0" w:line="360" w:lineRule="auto"/>
        <w:ind w:left="-709" w:right="-853"/>
        <w:jc w:val="right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DBEF116" w14:textId="77777777" w:rsidR="00D455B2" w:rsidRPr="003F5FE2" w:rsidRDefault="00D455B2" w:rsidP="00D455B2">
      <w:pPr>
        <w:keepNext/>
        <w:snapToGrid w:val="0"/>
        <w:spacing w:after="0" w:line="360" w:lineRule="auto"/>
        <w:ind w:left="-709" w:right="-853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F5FE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</w:t>
      </w:r>
    </w:p>
    <w:p w14:paraId="5133CE1B" w14:textId="77777777" w:rsidR="00A943EC" w:rsidRDefault="00D455B2" w:rsidP="00D455B2">
      <w:pPr>
        <w:ind w:left="-567" w:right="-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90B1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lokalu mieszkalnego przeznaczonego do sprzedaży w trybie przetargu ustnego nieograniczonego</w:t>
      </w:r>
    </w:p>
    <w:tbl>
      <w:tblPr>
        <w:tblW w:w="10426" w:type="dxa"/>
        <w:tblInd w:w="-6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46"/>
        <w:gridCol w:w="8080"/>
      </w:tblGrid>
      <w:tr w:rsidR="00D455B2" w:rsidRPr="00F90B1E" w14:paraId="659B8C1C" w14:textId="77777777" w:rsidTr="003F5FE2">
        <w:trPr>
          <w:trHeight w:val="262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7FA730" w14:textId="0DEB4C0F" w:rsidR="00D455B2" w:rsidRPr="00F90B1E" w:rsidRDefault="003F5FE2" w:rsidP="003F5FE2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pacing w:before="120" w:after="60" w:line="240" w:lineRule="auto"/>
              <w:ind w:left="153" w:right="-79" w:hanging="153"/>
              <w:rPr>
                <w:rFonts w:ascii="Times New Roman" w:hAnsi="Times New Roman" w:cs="Times New Roman"/>
                <w:cap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D455B2" w:rsidRPr="00F90B1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Położenie nieruchomości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3D9575" w14:textId="18709DEB" w:rsidR="00D455B2" w:rsidRPr="00F90B1E" w:rsidRDefault="00EA5835" w:rsidP="003F5FE2">
            <w:pPr>
              <w:spacing w:before="120" w:after="12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Style w:val="Inne"/>
                <w:b/>
                <w:color w:val="000000"/>
                <w:sz w:val="20"/>
                <w:szCs w:val="20"/>
              </w:rPr>
              <w:t>Poznań</w:t>
            </w:r>
            <w:r w:rsidR="00D455B2" w:rsidRPr="00F90B1E">
              <w:rPr>
                <w:rStyle w:val="Inne"/>
                <w:b/>
                <w:color w:val="000000"/>
                <w:sz w:val="20"/>
                <w:szCs w:val="20"/>
              </w:rPr>
              <w:t xml:space="preserve">, ul. </w:t>
            </w:r>
            <w:r>
              <w:rPr>
                <w:rStyle w:val="Inne"/>
                <w:b/>
                <w:color w:val="000000"/>
                <w:sz w:val="20"/>
                <w:szCs w:val="20"/>
              </w:rPr>
              <w:t>Grodziska 32</w:t>
            </w:r>
            <w:r w:rsidR="00D455B2" w:rsidRPr="00F90B1E">
              <w:rPr>
                <w:rStyle w:val="Inne"/>
                <w:b/>
                <w:color w:val="000000"/>
                <w:sz w:val="20"/>
                <w:szCs w:val="20"/>
              </w:rPr>
              <w:t xml:space="preserve"> – lokal mieszkalny nr </w:t>
            </w:r>
            <w:r>
              <w:rPr>
                <w:rStyle w:val="Inne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D455B2" w:rsidRPr="00F90B1E" w14:paraId="43462A45" w14:textId="77777777" w:rsidTr="003F5FE2">
        <w:trPr>
          <w:trHeight w:val="407"/>
        </w:trPr>
        <w:tc>
          <w:tcPr>
            <w:tcW w:w="23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5AE983" w14:textId="231809AE" w:rsidR="00D455B2" w:rsidRPr="00F90B1E" w:rsidRDefault="003F5FE2" w:rsidP="003F5FE2">
            <w:pPr>
              <w:pStyle w:val="Akapitzlist"/>
              <w:numPr>
                <w:ilvl w:val="0"/>
                <w:numId w:val="3"/>
              </w:numPr>
              <w:tabs>
                <w:tab w:val="left" w:pos="-70"/>
              </w:tabs>
              <w:spacing w:before="60" w:after="60" w:line="240" w:lineRule="auto"/>
              <w:ind w:left="153" w:hanging="15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D455B2" w:rsidRPr="00F90B1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Oznaczenia geodezyjne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3C340B" w14:textId="506602E7" w:rsidR="00D455B2" w:rsidRPr="003F5FE2" w:rsidRDefault="00D455B2" w:rsidP="003F5FE2">
            <w:pPr>
              <w:pStyle w:val="Inne0"/>
              <w:shd w:val="clear" w:color="auto" w:fill="auto"/>
              <w:spacing w:before="60" w:line="240" w:lineRule="auto"/>
              <w:ind w:left="0" w:firstLine="0"/>
              <w:rPr>
                <w:rStyle w:val="Inne"/>
                <w:b/>
                <w:color w:val="000000"/>
                <w:sz w:val="20"/>
                <w:szCs w:val="20"/>
              </w:rPr>
            </w:pPr>
            <w:r w:rsidRPr="00F90B1E">
              <w:rPr>
                <w:rStyle w:val="Inne"/>
                <w:b/>
                <w:color w:val="000000"/>
                <w:sz w:val="20"/>
                <w:szCs w:val="20"/>
              </w:rPr>
              <w:t xml:space="preserve">ul. </w:t>
            </w:r>
            <w:r w:rsidR="00EA5835">
              <w:rPr>
                <w:rStyle w:val="Inne"/>
                <w:b/>
                <w:color w:val="000000"/>
                <w:sz w:val="20"/>
                <w:szCs w:val="20"/>
              </w:rPr>
              <w:t>Grodziska 32</w:t>
            </w:r>
            <w:r w:rsidR="003F5FE2">
              <w:rPr>
                <w:rStyle w:val="Inne"/>
                <w:b/>
                <w:color w:val="000000"/>
                <w:sz w:val="20"/>
                <w:szCs w:val="20"/>
              </w:rPr>
              <w:t xml:space="preserve"> </w:t>
            </w:r>
            <w:r w:rsidR="00BD3424">
              <w:rPr>
                <w:rStyle w:val="Inne"/>
                <w:b/>
                <w:color w:val="000000"/>
                <w:sz w:val="20"/>
                <w:szCs w:val="20"/>
              </w:rPr>
              <w:t xml:space="preserve">– </w:t>
            </w:r>
            <w:r w:rsidRPr="00F90B1E">
              <w:rPr>
                <w:rStyle w:val="Inne"/>
                <w:color w:val="000000"/>
                <w:sz w:val="20"/>
                <w:szCs w:val="20"/>
              </w:rPr>
              <w:t xml:space="preserve">obręb </w:t>
            </w:r>
            <w:r w:rsidR="00EA5835">
              <w:rPr>
                <w:rStyle w:val="Inne"/>
                <w:color w:val="000000"/>
                <w:sz w:val="20"/>
                <w:szCs w:val="20"/>
              </w:rPr>
              <w:t>Łazarz</w:t>
            </w:r>
            <w:r w:rsidRPr="00F90B1E">
              <w:rPr>
                <w:rStyle w:val="Inne"/>
                <w:color w:val="000000"/>
                <w:sz w:val="20"/>
                <w:szCs w:val="20"/>
              </w:rPr>
              <w:t xml:space="preserve"> arkusz </w:t>
            </w:r>
            <w:r w:rsidR="00EA5835">
              <w:rPr>
                <w:rStyle w:val="Inne"/>
                <w:color w:val="000000"/>
                <w:sz w:val="20"/>
                <w:szCs w:val="20"/>
              </w:rPr>
              <w:t>6</w:t>
            </w:r>
            <w:r w:rsidRPr="00F90B1E">
              <w:rPr>
                <w:rStyle w:val="Inne"/>
                <w:color w:val="000000"/>
                <w:sz w:val="20"/>
                <w:szCs w:val="20"/>
              </w:rPr>
              <w:t xml:space="preserve"> działka </w:t>
            </w:r>
            <w:r w:rsidR="00EA5835">
              <w:rPr>
                <w:rStyle w:val="Inne"/>
                <w:color w:val="000000"/>
                <w:sz w:val="20"/>
                <w:szCs w:val="20"/>
              </w:rPr>
              <w:t>65</w:t>
            </w:r>
            <w:r w:rsidRPr="00F90B1E">
              <w:rPr>
                <w:rStyle w:val="Inne"/>
                <w:color w:val="000000"/>
                <w:sz w:val="20"/>
                <w:szCs w:val="20"/>
              </w:rPr>
              <w:t>/</w:t>
            </w:r>
            <w:r w:rsidR="00EA5835">
              <w:rPr>
                <w:rStyle w:val="Inne"/>
                <w:color w:val="000000"/>
                <w:sz w:val="20"/>
                <w:szCs w:val="20"/>
              </w:rPr>
              <w:t>2</w:t>
            </w:r>
            <w:r w:rsidRPr="00F90B1E">
              <w:rPr>
                <w:rStyle w:val="Inne"/>
                <w:color w:val="000000"/>
                <w:sz w:val="20"/>
                <w:szCs w:val="20"/>
              </w:rPr>
              <w:t xml:space="preserve"> (B) </w:t>
            </w:r>
            <w:r w:rsidRPr="00F90B1E">
              <w:rPr>
                <w:rStyle w:val="Inne"/>
                <w:color w:val="000000" w:themeColor="text1"/>
                <w:sz w:val="20"/>
                <w:szCs w:val="20"/>
              </w:rPr>
              <w:t xml:space="preserve">pow. </w:t>
            </w:r>
            <w:r w:rsidR="00EA5835">
              <w:rPr>
                <w:rStyle w:val="Inne"/>
                <w:color w:val="000000" w:themeColor="text1"/>
                <w:sz w:val="20"/>
                <w:szCs w:val="20"/>
              </w:rPr>
              <w:t>998</w:t>
            </w:r>
            <w:r w:rsidRPr="00F90B1E">
              <w:rPr>
                <w:rStyle w:val="Inne"/>
                <w:color w:val="000000" w:themeColor="text1"/>
                <w:sz w:val="20"/>
                <w:szCs w:val="20"/>
              </w:rPr>
              <w:t xml:space="preserve"> m</w:t>
            </w:r>
            <w:r w:rsidRPr="00F90B1E">
              <w:rPr>
                <w:rStyle w:val="Inne"/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996391" w:rsidRPr="00F90B1E">
              <w:rPr>
                <w:rStyle w:val="Inne"/>
                <w:color w:val="000000" w:themeColor="text1"/>
                <w:sz w:val="20"/>
                <w:szCs w:val="20"/>
              </w:rPr>
              <w:t xml:space="preserve"> </w:t>
            </w:r>
            <w:r w:rsidRPr="00F90B1E">
              <w:rPr>
                <w:rStyle w:val="Inne"/>
                <w:color w:val="000000"/>
                <w:sz w:val="20"/>
                <w:szCs w:val="20"/>
              </w:rPr>
              <w:t xml:space="preserve">KW </w:t>
            </w:r>
            <w:r w:rsidR="00EA5835">
              <w:rPr>
                <w:rStyle w:val="Inne"/>
                <w:color w:val="000000"/>
                <w:sz w:val="20"/>
                <w:szCs w:val="20"/>
              </w:rPr>
              <w:t>PO1P/00101006</w:t>
            </w:r>
            <w:r w:rsidR="007C79C4" w:rsidRPr="00F90B1E">
              <w:rPr>
                <w:rStyle w:val="Inne"/>
                <w:color w:val="000000"/>
                <w:sz w:val="20"/>
                <w:szCs w:val="20"/>
              </w:rPr>
              <w:t>/</w:t>
            </w:r>
            <w:r w:rsidR="00EA5835">
              <w:rPr>
                <w:rStyle w:val="Inne"/>
                <w:color w:val="000000"/>
                <w:sz w:val="20"/>
                <w:szCs w:val="20"/>
              </w:rPr>
              <w:t>4</w:t>
            </w:r>
          </w:p>
          <w:p w14:paraId="04A55FB8" w14:textId="311DC801" w:rsidR="00D455B2" w:rsidRDefault="00D455B2" w:rsidP="00FB1433">
            <w:pPr>
              <w:pStyle w:val="Inne0"/>
              <w:shd w:val="clear" w:color="auto" w:fill="auto"/>
              <w:spacing w:before="60" w:after="120" w:line="240" w:lineRule="auto"/>
              <w:ind w:left="0" w:firstLine="0"/>
              <w:rPr>
                <w:rStyle w:val="Inne"/>
                <w:color w:val="000000"/>
                <w:sz w:val="20"/>
                <w:szCs w:val="20"/>
              </w:rPr>
            </w:pPr>
            <w:r w:rsidRPr="00F90B1E">
              <w:rPr>
                <w:rStyle w:val="Inne"/>
                <w:color w:val="000000"/>
                <w:sz w:val="20"/>
                <w:szCs w:val="20"/>
              </w:rPr>
              <w:t xml:space="preserve">Według </w:t>
            </w:r>
            <w:r w:rsidR="008F69AD" w:rsidRPr="00F90B1E">
              <w:rPr>
                <w:rStyle w:val="Inne"/>
                <w:color w:val="000000"/>
                <w:sz w:val="20"/>
                <w:szCs w:val="20"/>
              </w:rPr>
              <w:t xml:space="preserve">KW </w:t>
            </w:r>
            <w:r w:rsidR="008F69AD">
              <w:rPr>
                <w:rStyle w:val="Inne"/>
                <w:color w:val="000000"/>
                <w:sz w:val="20"/>
                <w:szCs w:val="20"/>
              </w:rPr>
              <w:t>PO1P/00101006</w:t>
            </w:r>
            <w:r w:rsidR="008F69AD" w:rsidRPr="00F90B1E">
              <w:rPr>
                <w:rStyle w:val="Inne"/>
                <w:color w:val="000000"/>
                <w:sz w:val="20"/>
                <w:szCs w:val="20"/>
              </w:rPr>
              <w:t>/</w:t>
            </w:r>
            <w:r w:rsidR="008F69AD">
              <w:rPr>
                <w:rStyle w:val="Inne"/>
                <w:color w:val="000000"/>
                <w:sz w:val="20"/>
                <w:szCs w:val="20"/>
              </w:rPr>
              <w:t xml:space="preserve">4 </w:t>
            </w:r>
            <w:r w:rsidRPr="00F90B1E">
              <w:rPr>
                <w:rStyle w:val="Inne"/>
                <w:color w:val="000000"/>
                <w:sz w:val="20"/>
                <w:szCs w:val="20"/>
              </w:rPr>
              <w:t>– współwłasność: Miast</w:t>
            </w:r>
            <w:r w:rsidR="003F5FE2">
              <w:rPr>
                <w:rStyle w:val="Inne"/>
                <w:color w:val="000000"/>
                <w:sz w:val="20"/>
                <w:szCs w:val="20"/>
              </w:rPr>
              <w:t>a</w:t>
            </w:r>
            <w:r w:rsidR="008F69AD">
              <w:rPr>
                <w:rStyle w:val="Inne"/>
                <w:color w:val="000000"/>
                <w:sz w:val="20"/>
                <w:szCs w:val="20"/>
              </w:rPr>
              <w:t xml:space="preserve"> </w:t>
            </w:r>
            <w:r w:rsidRPr="00F90B1E">
              <w:rPr>
                <w:rStyle w:val="Inne"/>
                <w:color w:val="000000"/>
                <w:sz w:val="20"/>
                <w:szCs w:val="20"/>
              </w:rPr>
              <w:t>Pozn</w:t>
            </w:r>
            <w:r w:rsidR="003F5FE2">
              <w:rPr>
                <w:rStyle w:val="Inne"/>
                <w:color w:val="000000"/>
                <w:sz w:val="20"/>
                <w:szCs w:val="20"/>
              </w:rPr>
              <w:t xml:space="preserve">ania </w:t>
            </w:r>
            <w:r w:rsidR="008F69AD">
              <w:rPr>
                <w:rStyle w:val="Inne"/>
                <w:color w:val="000000"/>
                <w:sz w:val="20"/>
                <w:szCs w:val="20"/>
              </w:rPr>
              <w:t>i osob</w:t>
            </w:r>
            <w:r w:rsidR="003F5FE2">
              <w:rPr>
                <w:rStyle w:val="Inne"/>
                <w:color w:val="000000"/>
                <w:sz w:val="20"/>
                <w:szCs w:val="20"/>
              </w:rPr>
              <w:t>y</w:t>
            </w:r>
            <w:r w:rsidR="008F69AD">
              <w:rPr>
                <w:rStyle w:val="Inne"/>
                <w:color w:val="000000"/>
                <w:sz w:val="20"/>
                <w:szCs w:val="20"/>
              </w:rPr>
              <w:t xml:space="preserve"> fizyczn</w:t>
            </w:r>
            <w:r w:rsidR="003F5FE2">
              <w:rPr>
                <w:rStyle w:val="Inne"/>
                <w:color w:val="000000"/>
                <w:sz w:val="20"/>
                <w:szCs w:val="20"/>
              </w:rPr>
              <w:t>ej</w:t>
            </w:r>
            <w:r w:rsidR="008F69AD">
              <w:rPr>
                <w:rStyle w:val="Inne"/>
                <w:color w:val="000000"/>
                <w:sz w:val="20"/>
                <w:szCs w:val="20"/>
              </w:rPr>
              <w:t xml:space="preserve"> – właściciel</w:t>
            </w:r>
            <w:r w:rsidR="003F5FE2">
              <w:rPr>
                <w:rStyle w:val="Inne"/>
                <w:color w:val="000000"/>
                <w:sz w:val="20"/>
                <w:szCs w:val="20"/>
              </w:rPr>
              <w:t>a</w:t>
            </w:r>
            <w:r w:rsidR="008F69AD">
              <w:rPr>
                <w:rStyle w:val="Inne"/>
                <w:color w:val="000000"/>
                <w:sz w:val="20"/>
                <w:szCs w:val="20"/>
              </w:rPr>
              <w:t xml:space="preserve"> wyodrębnionego lokalu nr 3</w:t>
            </w:r>
            <w:r w:rsidR="003F5FE2">
              <w:rPr>
                <w:rStyle w:val="Inne"/>
                <w:color w:val="000000"/>
                <w:sz w:val="20"/>
                <w:szCs w:val="20"/>
              </w:rPr>
              <w:t>.</w:t>
            </w:r>
          </w:p>
          <w:p w14:paraId="3F925B2E" w14:textId="05C144FD" w:rsidR="00FB1433" w:rsidRDefault="003F5FE2" w:rsidP="00FB1433">
            <w:pPr>
              <w:pStyle w:val="Inne0"/>
              <w:shd w:val="clear" w:color="auto" w:fill="auto"/>
              <w:spacing w:before="60" w:after="120" w:line="240" w:lineRule="auto"/>
              <w:ind w:left="0" w:firstLine="0"/>
              <w:rPr>
                <w:rStyle w:val="Inne"/>
                <w:i/>
                <w:color w:val="000000"/>
                <w:sz w:val="20"/>
                <w:szCs w:val="20"/>
              </w:rPr>
            </w:pPr>
            <w:r>
              <w:rPr>
                <w:rStyle w:val="Inne"/>
                <w:color w:val="000000"/>
                <w:sz w:val="20"/>
                <w:szCs w:val="20"/>
              </w:rPr>
              <w:t>W d</w:t>
            </w:r>
            <w:r w:rsidR="00D10244" w:rsidRPr="00F90B1E">
              <w:rPr>
                <w:rStyle w:val="Inne"/>
                <w:color w:val="000000"/>
                <w:sz w:val="20"/>
                <w:szCs w:val="20"/>
              </w:rPr>
              <w:t>zia</w:t>
            </w:r>
            <w:r>
              <w:rPr>
                <w:rStyle w:val="Inne"/>
                <w:color w:val="000000"/>
                <w:sz w:val="20"/>
                <w:szCs w:val="20"/>
              </w:rPr>
              <w:t xml:space="preserve">le </w:t>
            </w:r>
            <w:r w:rsidR="00D455B2" w:rsidRPr="00F90B1E">
              <w:rPr>
                <w:rStyle w:val="Inne"/>
                <w:color w:val="000000"/>
                <w:sz w:val="20"/>
                <w:szCs w:val="20"/>
              </w:rPr>
              <w:t>III</w:t>
            </w:r>
            <w:r w:rsidR="00D10244" w:rsidRPr="00F90B1E">
              <w:rPr>
                <w:rStyle w:val="Inne"/>
                <w:color w:val="000000"/>
                <w:sz w:val="20"/>
                <w:szCs w:val="20"/>
              </w:rPr>
              <w:t xml:space="preserve"> </w:t>
            </w:r>
            <w:r w:rsidRPr="00F90B1E">
              <w:rPr>
                <w:rStyle w:val="Inne"/>
                <w:color w:val="000000"/>
                <w:sz w:val="20"/>
                <w:szCs w:val="20"/>
              </w:rPr>
              <w:t xml:space="preserve">KW </w:t>
            </w:r>
            <w:r>
              <w:rPr>
                <w:rStyle w:val="Inne"/>
                <w:color w:val="000000"/>
                <w:sz w:val="20"/>
                <w:szCs w:val="20"/>
              </w:rPr>
              <w:t>PO1P/00101006</w:t>
            </w:r>
            <w:r w:rsidRPr="00F90B1E">
              <w:rPr>
                <w:rStyle w:val="Inne"/>
                <w:color w:val="000000"/>
                <w:sz w:val="20"/>
                <w:szCs w:val="20"/>
              </w:rPr>
              <w:t>/</w:t>
            </w:r>
            <w:r>
              <w:rPr>
                <w:rStyle w:val="Inne"/>
                <w:color w:val="000000"/>
                <w:sz w:val="20"/>
                <w:szCs w:val="20"/>
              </w:rPr>
              <w:t>4</w:t>
            </w:r>
            <w:r w:rsidR="00FB1433">
              <w:rPr>
                <w:rStyle w:val="Inne"/>
                <w:b/>
                <w:color w:val="000000"/>
                <w:sz w:val="20"/>
                <w:szCs w:val="20"/>
              </w:rPr>
              <w:t xml:space="preserve"> </w:t>
            </w:r>
            <w:r w:rsidR="00FB1433" w:rsidRPr="00FB1433">
              <w:rPr>
                <w:rStyle w:val="Inne"/>
                <w:color w:val="000000"/>
                <w:sz w:val="20"/>
                <w:szCs w:val="20"/>
              </w:rPr>
              <w:t>wpisane jest ograniczone prawo rzeczowe:</w:t>
            </w:r>
            <w:r w:rsidR="00FB1433">
              <w:rPr>
                <w:rStyle w:val="Inne"/>
                <w:b/>
                <w:color w:val="000000"/>
                <w:sz w:val="20"/>
                <w:szCs w:val="20"/>
              </w:rPr>
              <w:t xml:space="preserve"> </w:t>
            </w:r>
            <w:r w:rsidR="00F9426B" w:rsidRPr="007F356F">
              <w:rPr>
                <w:rStyle w:val="Inne"/>
                <w:i/>
                <w:color w:val="000000"/>
                <w:sz w:val="20"/>
                <w:szCs w:val="20"/>
              </w:rPr>
              <w:t>służebność gruntowa –</w:t>
            </w:r>
            <w:r w:rsidR="00F9426B">
              <w:rPr>
                <w:rStyle w:val="Inne"/>
                <w:color w:val="000000"/>
                <w:sz w:val="20"/>
                <w:szCs w:val="20"/>
              </w:rPr>
              <w:t xml:space="preserve"> </w:t>
            </w:r>
            <w:r w:rsidR="00F9426B" w:rsidRPr="00F9426B">
              <w:rPr>
                <w:rStyle w:val="Inne"/>
                <w:i/>
                <w:color w:val="000000"/>
                <w:sz w:val="20"/>
                <w:szCs w:val="20"/>
              </w:rPr>
              <w:t>prawo przechodu i przejazdu przez działki nr 65/2 na rzecz każdoczesnego użytkownika wieczystego działki nr 65/1 objętej księgą wieczystą KW nr 145985</w:t>
            </w:r>
            <w:r w:rsidR="00FB1433">
              <w:rPr>
                <w:rStyle w:val="Inne"/>
                <w:i/>
                <w:color w:val="000000"/>
                <w:sz w:val="20"/>
                <w:szCs w:val="20"/>
              </w:rPr>
              <w:t>.</w:t>
            </w:r>
          </w:p>
          <w:p w14:paraId="7FB7A51C" w14:textId="2E4DBCC9" w:rsidR="00D455B2" w:rsidRPr="00F90B1E" w:rsidRDefault="00060E33" w:rsidP="00FB1433">
            <w:pPr>
              <w:pStyle w:val="Inne0"/>
              <w:shd w:val="clear" w:color="auto" w:fill="auto"/>
              <w:spacing w:before="60" w:after="120" w:line="240" w:lineRule="auto"/>
              <w:ind w:left="0" w:firstLine="0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Inne"/>
                <w:color w:val="000000"/>
                <w:sz w:val="20"/>
                <w:szCs w:val="20"/>
              </w:rPr>
              <w:t xml:space="preserve">Dział </w:t>
            </w:r>
            <w:r w:rsidR="00D10244" w:rsidRPr="00F90B1E">
              <w:rPr>
                <w:rStyle w:val="Inne"/>
                <w:color w:val="000000"/>
                <w:sz w:val="20"/>
                <w:szCs w:val="20"/>
              </w:rPr>
              <w:t>IV</w:t>
            </w:r>
            <w:r w:rsidR="00D455B2" w:rsidRPr="00F90B1E">
              <w:rPr>
                <w:rStyle w:val="Inne"/>
                <w:color w:val="000000"/>
                <w:sz w:val="20"/>
                <w:szCs w:val="20"/>
              </w:rPr>
              <w:t xml:space="preserve"> </w:t>
            </w:r>
            <w:r w:rsidR="00FB1433" w:rsidRPr="00F90B1E">
              <w:rPr>
                <w:rStyle w:val="Inne"/>
                <w:color w:val="000000"/>
                <w:sz w:val="20"/>
                <w:szCs w:val="20"/>
              </w:rPr>
              <w:t xml:space="preserve">KW </w:t>
            </w:r>
            <w:r w:rsidR="00FB1433">
              <w:rPr>
                <w:rStyle w:val="Inne"/>
                <w:color w:val="000000"/>
                <w:sz w:val="20"/>
                <w:szCs w:val="20"/>
              </w:rPr>
              <w:t>PO1P/00101006</w:t>
            </w:r>
            <w:r w:rsidR="00FB1433" w:rsidRPr="00F90B1E">
              <w:rPr>
                <w:rStyle w:val="Inne"/>
                <w:color w:val="000000"/>
                <w:sz w:val="20"/>
                <w:szCs w:val="20"/>
              </w:rPr>
              <w:t>/</w:t>
            </w:r>
            <w:r w:rsidR="00FB1433">
              <w:rPr>
                <w:rStyle w:val="Inne"/>
                <w:color w:val="000000"/>
                <w:sz w:val="20"/>
                <w:szCs w:val="20"/>
              </w:rPr>
              <w:t>4</w:t>
            </w:r>
            <w:r w:rsidR="00FB1433">
              <w:rPr>
                <w:rStyle w:val="Inne"/>
                <w:b/>
                <w:color w:val="000000"/>
                <w:sz w:val="20"/>
                <w:szCs w:val="20"/>
              </w:rPr>
              <w:t xml:space="preserve"> </w:t>
            </w:r>
            <w:r w:rsidR="00D10244" w:rsidRPr="00F90B1E">
              <w:rPr>
                <w:rStyle w:val="Inne"/>
                <w:color w:val="000000"/>
                <w:sz w:val="20"/>
                <w:szCs w:val="20"/>
              </w:rPr>
              <w:t>nie zawiera żadnych wpisów</w:t>
            </w:r>
            <w:r w:rsidR="00D455B2" w:rsidRPr="00F90B1E">
              <w:rPr>
                <w:rStyle w:val="Inne"/>
                <w:i/>
                <w:color w:val="000000"/>
                <w:sz w:val="20"/>
                <w:szCs w:val="20"/>
              </w:rPr>
              <w:t>.</w:t>
            </w:r>
          </w:p>
        </w:tc>
      </w:tr>
      <w:tr w:rsidR="00D455B2" w:rsidRPr="00F90B1E" w14:paraId="3488D0FB" w14:textId="77777777" w:rsidTr="003F5FE2">
        <w:trPr>
          <w:trHeight w:val="1963"/>
        </w:trPr>
        <w:tc>
          <w:tcPr>
            <w:tcW w:w="234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D05FB9" w14:textId="77777777" w:rsidR="00D455B2" w:rsidRPr="00F90B1E" w:rsidRDefault="00D455B2" w:rsidP="00E05CB9">
            <w:pPr>
              <w:pStyle w:val="Akapitzlist"/>
              <w:numPr>
                <w:ilvl w:val="0"/>
                <w:numId w:val="3"/>
              </w:numPr>
              <w:tabs>
                <w:tab w:val="left" w:pos="1490"/>
              </w:tabs>
              <w:spacing w:before="60" w:after="60" w:line="240" w:lineRule="auto"/>
              <w:ind w:left="292" w:hanging="292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90B1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Opis nieruchomości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5F5210F" w14:textId="7ADB3AAF" w:rsidR="00D455B2" w:rsidRPr="00976887" w:rsidRDefault="00B674D5" w:rsidP="00976887">
            <w:pPr>
              <w:pStyle w:val="Inne0"/>
              <w:numPr>
                <w:ilvl w:val="0"/>
                <w:numId w:val="29"/>
              </w:numPr>
              <w:shd w:val="clear" w:color="auto" w:fill="auto"/>
              <w:spacing w:before="60"/>
              <w:ind w:left="214" w:hanging="214"/>
              <w:rPr>
                <w:rStyle w:val="Inne"/>
                <w:sz w:val="20"/>
                <w:szCs w:val="20"/>
                <w:shd w:val="clear" w:color="auto" w:fill="auto"/>
              </w:rPr>
            </w:pPr>
            <w:r>
              <w:rPr>
                <w:rStyle w:val="Inne"/>
                <w:color w:val="000000"/>
                <w:sz w:val="20"/>
                <w:szCs w:val="20"/>
              </w:rPr>
              <w:t>p</w:t>
            </w:r>
            <w:r w:rsidR="003A31DF" w:rsidRPr="00F90B1E">
              <w:rPr>
                <w:rStyle w:val="Inne"/>
                <w:color w:val="000000"/>
                <w:sz w:val="20"/>
                <w:szCs w:val="20"/>
              </w:rPr>
              <w:t>ołożona</w:t>
            </w:r>
            <w:r w:rsidR="00812FDB">
              <w:rPr>
                <w:rStyle w:val="Inne"/>
                <w:color w:val="000000"/>
                <w:sz w:val="20"/>
                <w:szCs w:val="20"/>
              </w:rPr>
              <w:t xml:space="preserve"> </w:t>
            </w:r>
            <w:r w:rsidR="006478DB">
              <w:rPr>
                <w:rStyle w:val="Inne"/>
                <w:color w:val="000000"/>
                <w:sz w:val="20"/>
                <w:szCs w:val="20"/>
              </w:rPr>
              <w:t>w strefie pośredniej</w:t>
            </w:r>
            <w:r w:rsidR="00812FDB">
              <w:rPr>
                <w:rStyle w:val="Inne"/>
                <w:color w:val="000000"/>
                <w:sz w:val="20"/>
                <w:szCs w:val="20"/>
              </w:rPr>
              <w:t xml:space="preserve"> Poznania</w:t>
            </w:r>
            <w:r w:rsidR="006478DB">
              <w:rPr>
                <w:rStyle w:val="Inne"/>
                <w:color w:val="000000"/>
                <w:sz w:val="20"/>
                <w:szCs w:val="20"/>
              </w:rPr>
              <w:t>,</w:t>
            </w:r>
            <w:r w:rsidR="003A31DF" w:rsidRPr="00F90B1E">
              <w:rPr>
                <w:rStyle w:val="Inne"/>
                <w:color w:val="000000"/>
                <w:sz w:val="20"/>
                <w:szCs w:val="20"/>
              </w:rPr>
              <w:t xml:space="preserve"> </w:t>
            </w:r>
            <w:r w:rsidR="00D455B2" w:rsidRPr="00F90B1E">
              <w:rPr>
                <w:rStyle w:val="Inne"/>
                <w:color w:val="000000"/>
                <w:sz w:val="20"/>
                <w:szCs w:val="20"/>
              </w:rPr>
              <w:t xml:space="preserve">przy ul. </w:t>
            </w:r>
            <w:r w:rsidR="00475E71">
              <w:rPr>
                <w:rStyle w:val="Inne"/>
                <w:color w:val="000000"/>
                <w:sz w:val="20"/>
                <w:szCs w:val="20"/>
              </w:rPr>
              <w:t xml:space="preserve">Grodziskiej </w:t>
            </w:r>
            <w:r w:rsidR="00812FDB">
              <w:rPr>
                <w:rStyle w:val="Inne"/>
                <w:color w:val="000000"/>
                <w:sz w:val="20"/>
                <w:szCs w:val="20"/>
              </w:rPr>
              <w:t>(droga o nawierzchni asfaltowej)</w:t>
            </w:r>
            <w:r w:rsidR="00D455B2" w:rsidRPr="00F90B1E">
              <w:rPr>
                <w:rStyle w:val="Inne"/>
                <w:color w:val="000000"/>
                <w:sz w:val="20"/>
                <w:szCs w:val="20"/>
              </w:rPr>
              <w:t>;</w:t>
            </w:r>
            <w:r w:rsidR="00355066">
              <w:rPr>
                <w:rStyle w:val="Inne"/>
                <w:sz w:val="20"/>
                <w:szCs w:val="20"/>
                <w:shd w:val="clear" w:color="auto" w:fill="auto"/>
              </w:rPr>
              <w:t xml:space="preserve"> </w:t>
            </w:r>
          </w:p>
          <w:p w14:paraId="342A0BBE" w14:textId="77777777" w:rsidR="00355066" w:rsidRDefault="00976887" w:rsidP="00976887">
            <w:pPr>
              <w:pStyle w:val="Inne0"/>
              <w:numPr>
                <w:ilvl w:val="0"/>
                <w:numId w:val="29"/>
              </w:numPr>
              <w:shd w:val="clear" w:color="auto" w:fill="auto"/>
              <w:ind w:left="214" w:hanging="214"/>
              <w:rPr>
                <w:rStyle w:val="Inne"/>
                <w:sz w:val="20"/>
                <w:szCs w:val="20"/>
                <w:shd w:val="clear" w:color="auto" w:fill="auto"/>
              </w:rPr>
            </w:pPr>
            <w:r w:rsidRPr="00976887">
              <w:rPr>
                <w:rStyle w:val="Inne"/>
                <w:sz w:val="20"/>
                <w:szCs w:val="20"/>
                <w:shd w:val="clear" w:color="auto" w:fill="auto"/>
              </w:rPr>
              <w:t>kształt regularny, prostokątny, ukształtowanie terenu płaskie</w:t>
            </w:r>
            <w:r>
              <w:rPr>
                <w:rStyle w:val="Inne"/>
                <w:sz w:val="20"/>
                <w:szCs w:val="20"/>
                <w:shd w:val="clear" w:color="auto" w:fill="auto"/>
              </w:rPr>
              <w:t>;</w:t>
            </w:r>
            <w:r w:rsidRPr="00976887">
              <w:rPr>
                <w:rStyle w:val="Inne"/>
                <w:sz w:val="20"/>
                <w:szCs w:val="20"/>
                <w:shd w:val="clear" w:color="auto" w:fill="auto"/>
              </w:rPr>
              <w:t xml:space="preserve"> </w:t>
            </w:r>
          </w:p>
          <w:p w14:paraId="006E0F6B" w14:textId="4FCB2A7B" w:rsidR="00976887" w:rsidRDefault="00355066" w:rsidP="00976887">
            <w:pPr>
              <w:pStyle w:val="Inne0"/>
              <w:numPr>
                <w:ilvl w:val="0"/>
                <w:numId w:val="29"/>
              </w:numPr>
              <w:shd w:val="clear" w:color="auto" w:fill="auto"/>
              <w:ind w:left="214" w:hanging="214"/>
              <w:rPr>
                <w:rStyle w:val="Inne"/>
                <w:sz w:val="20"/>
                <w:szCs w:val="20"/>
                <w:shd w:val="clear" w:color="auto" w:fill="auto"/>
              </w:rPr>
            </w:pPr>
            <w:r>
              <w:rPr>
                <w:rStyle w:val="Inne"/>
                <w:sz w:val="20"/>
                <w:szCs w:val="20"/>
                <w:shd w:val="clear" w:color="auto" w:fill="auto"/>
              </w:rPr>
              <w:t xml:space="preserve">nieruchomość ogrodzona (w ogrodzeniu od strony ul. Grodziskiej znajdują się dwie bramy wjazdowe oraz </w:t>
            </w:r>
            <w:r w:rsidRPr="00BD0E29">
              <w:rPr>
                <w:rStyle w:val="Inne"/>
                <w:sz w:val="20"/>
                <w:szCs w:val="20"/>
                <w:shd w:val="clear" w:color="auto" w:fill="auto"/>
              </w:rPr>
              <w:t>furtka)</w:t>
            </w:r>
            <w:r w:rsidR="00607FA7">
              <w:rPr>
                <w:rStyle w:val="Inne"/>
                <w:sz w:val="20"/>
                <w:szCs w:val="20"/>
                <w:shd w:val="clear" w:color="auto" w:fill="auto"/>
              </w:rPr>
              <w:t xml:space="preserve">, granica pomiędzy działką 65/2 a 65/1 biegnie </w:t>
            </w:r>
            <w:r w:rsidR="00495841">
              <w:rPr>
                <w:rStyle w:val="Inne"/>
                <w:sz w:val="20"/>
                <w:szCs w:val="20"/>
                <w:shd w:val="clear" w:color="auto" w:fill="auto"/>
              </w:rPr>
              <w:t xml:space="preserve">częściowo </w:t>
            </w:r>
            <w:r w:rsidR="006127D9">
              <w:rPr>
                <w:rStyle w:val="Inne"/>
                <w:sz w:val="20"/>
                <w:szCs w:val="20"/>
                <w:shd w:val="clear" w:color="auto" w:fill="auto"/>
              </w:rPr>
              <w:t>po ścianie</w:t>
            </w:r>
            <w:r w:rsidR="00607FA7">
              <w:rPr>
                <w:rStyle w:val="Inne"/>
                <w:sz w:val="20"/>
                <w:szCs w:val="20"/>
                <w:shd w:val="clear" w:color="auto" w:fill="auto"/>
              </w:rPr>
              <w:t xml:space="preserve"> murowanego budynku garażowego</w:t>
            </w:r>
            <w:r w:rsidR="006127D9">
              <w:rPr>
                <w:rStyle w:val="Inne"/>
                <w:sz w:val="20"/>
                <w:szCs w:val="20"/>
                <w:shd w:val="clear" w:color="auto" w:fill="auto"/>
              </w:rPr>
              <w:t>;</w:t>
            </w:r>
          </w:p>
          <w:p w14:paraId="13109761" w14:textId="748A3174" w:rsidR="000E2F1E" w:rsidRPr="000E2F1E" w:rsidRDefault="000E2F1E" w:rsidP="000E2F1E">
            <w:pPr>
              <w:pStyle w:val="Inne0"/>
              <w:numPr>
                <w:ilvl w:val="0"/>
                <w:numId w:val="29"/>
              </w:numPr>
              <w:shd w:val="clear" w:color="auto" w:fill="auto"/>
              <w:ind w:left="214" w:hanging="214"/>
              <w:rPr>
                <w:rStyle w:val="Inne"/>
                <w:sz w:val="20"/>
                <w:szCs w:val="20"/>
                <w:shd w:val="clear" w:color="auto" w:fill="auto"/>
              </w:rPr>
            </w:pPr>
            <w:r>
              <w:rPr>
                <w:rStyle w:val="Inne"/>
                <w:sz w:val="20"/>
                <w:szCs w:val="20"/>
                <w:shd w:val="clear" w:color="auto" w:fill="auto"/>
              </w:rPr>
              <w:t>zabudowana</w:t>
            </w:r>
            <w:r w:rsidRPr="00F90B1E">
              <w:rPr>
                <w:rStyle w:val="Inne"/>
                <w:color w:val="000000"/>
                <w:sz w:val="20"/>
                <w:szCs w:val="20"/>
              </w:rPr>
              <w:t xml:space="preserve"> budynkiem </w:t>
            </w:r>
            <w:r>
              <w:rPr>
                <w:rStyle w:val="Inne"/>
                <w:color w:val="000000"/>
                <w:sz w:val="20"/>
                <w:szCs w:val="20"/>
              </w:rPr>
              <w:t xml:space="preserve">mieszkalnym dwulokalowym w zabudowie wolno stojącej oraz budynkiem gospodarczym, pozostały teren wokół budynków stanowi niezagospodarowany ogród; miejscami </w:t>
            </w:r>
            <w:r w:rsidR="006127D9">
              <w:rPr>
                <w:rStyle w:val="Inne"/>
                <w:color w:val="000000"/>
                <w:sz w:val="20"/>
                <w:szCs w:val="20"/>
              </w:rPr>
              <w:t xml:space="preserve">grunt </w:t>
            </w:r>
            <w:r>
              <w:rPr>
                <w:rStyle w:val="Inne"/>
                <w:color w:val="000000"/>
                <w:sz w:val="20"/>
                <w:szCs w:val="20"/>
              </w:rPr>
              <w:t xml:space="preserve">utwardzony prefabrykowaną kostką, płytkami i wylewką betonową, zaniedbany, </w:t>
            </w:r>
            <w:r w:rsidR="004E3657">
              <w:rPr>
                <w:rStyle w:val="Inne"/>
                <w:color w:val="000000"/>
                <w:sz w:val="20"/>
                <w:szCs w:val="20"/>
              </w:rPr>
              <w:t xml:space="preserve">częściowo </w:t>
            </w:r>
            <w:r>
              <w:rPr>
                <w:rStyle w:val="Inne"/>
                <w:color w:val="000000"/>
                <w:sz w:val="20"/>
                <w:szCs w:val="20"/>
              </w:rPr>
              <w:t>zaśmiecony</w:t>
            </w:r>
            <w:r w:rsidR="00355066">
              <w:rPr>
                <w:rStyle w:val="Inne"/>
                <w:color w:val="000000"/>
                <w:sz w:val="20"/>
                <w:szCs w:val="20"/>
              </w:rPr>
              <w:t xml:space="preserve"> i porośnięty roślinnością trawiastą, drzewami</w:t>
            </w:r>
            <w:r w:rsidR="00355066">
              <w:rPr>
                <w:rStyle w:val="Inne"/>
                <w:color w:val="000000"/>
                <w:sz w:val="20"/>
                <w:szCs w:val="20"/>
              </w:rPr>
              <w:br/>
              <w:t>i krzewami</w:t>
            </w:r>
            <w:r>
              <w:rPr>
                <w:rStyle w:val="Inne"/>
                <w:color w:val="000000"/>
                <w:sz w:val="20"/>
                <w:szCs w:val="20"/>
              </w:rPr>
              <w:t xml:space="preserve">; </w:t>
            </w:r>
          </w:p>
          <w:p w14:paraId="3802292C" w14:textId="163F1E75" w:rsidR="00D455B2" w:rsidRPr="000E2F1E" w:rsidRDefault="00976887" w:rsidP="00976887">
            <w:pPr>
              <w:pStyle w:val="Inne0"/>
              <w:numPr>
                <w:ilvl w:val="0"/>
                <w:numId w:val="29"/>
              </w:numPr>
              <w:shd w:val="clear" w:color="auto" w:fill="auto"/>
              <w:ind w:left="214" w:hanging="214"/>
              <w:rPr>
                <w:rStyle w:val="Inne"/>
                <w:sz w:val="20"/>
                <w:szCs w:val="20"/>
                <w:shd w:val="clear" w:color="auto" w:fill="auto"/>
              </w:rPr>
            </w:pPr>
            <w:r>
              <w:rPr>
                <w:rStyle w:val="Inne"/>
                <w:color w:val="000000"/>
                <w:sz w:val="20"/>
                <w:szCs w:val="20"/>
              </w:rPr>
              <w:t xml:space="preserve">na </w:t>
            </w:r>
            <w:r w:rsidR="000E2F1E">
              <w:rPr>
                <w:rStyle w:val="Inne"/>
                <w:color w:val="000000"/>
                <w:sz w:val="20"/>
                <w:szCs w:val="20"/>
              </w:rPr>
              <w:t xml:space="preserve">nieruchomości znajdują się również inne nakłady, </w:t>
            </w:r>
            <w:r w:rsidR="00565765">
              <w:rPr>
                <w:rStyle w:val="Inne"/>
                <w:color w:val="000000"/>
                <w:sz w:val="20"/>
                <w:szCs w:val="20"/>
              </w:rPr>
              <w:t xml:space="preserve">w tym </w:t>
            </w:r>
            <w:r w:rsidR="000E2F1E">
              <w:rPr>
                <w:rStyle w:val="Inne"/>
                <w:color w:val="000000"/>
                <w:sz w:val="20"/>
                <w:szCs w:val="20"/>
              </w:rPr>
              <w:t>m.in.:</w:t>
            </w:r>
          </w:p>
          <w:p w14:paraId="71F9D22D" w14:textId="0DB630C9" w:rsidR="000E2F1E" w:rsidRDefault="000E2F1E" w:rsidP="000E2F1E">
            <w:pPr>
              <w:pStyle w:val="Inne0"/>
              <w:numPr>
                <w:ilvl w:val="0"/>
                <w:numId w:val="32"/>
              </w:numPr>
              <w:shd w:val="clear" w:color="auto" w:fill="auto"/>
              <w:ind w:left="497" w:hanging="141"/>
              <w:rPr>
                <w:rStyle w:val="Inne"/>
                <w:sz w:val="20"/>
                <w:szCs w:val="20"/>
                <w:shd w:val="clear" w:color="auto" w:fill="auto"/>
              </w:rPr>
            </w:pPr>
            <w:r>
              <w:rPr>
                <w:rStyle w:val="Inne"/>
                <w:sz w:val="20"/>
                <w:szCs w:val="20"/>
                <w:shd w:val="clear" w:color="auto" w:fill="auto"/>
              </w:rPr>
              <w:t>elementy infrastruktury technicznej (podziemne przewody: elektroenergetyczny, gazowy, wodociągowe, kanalizacyjny wraz z armaturą oraz telekomunikacyjny również z armaturą</w:t>
            </w:r>
            <w:r w:rsidR="00565765">
              <w:rPr>
                <w:rStyle w:val="Inne"/>
                <w:sz w:val="20"/>
                <w:szCs w:val="20"/>
                <w:shd w:val="clear" w:color="auto" w:fill="auto"/>
              </w:rPr>
              <w:t>)</w:t>
            </w:r>
            <w:r>
              <w:rPr>
                <w:rStyle w:val="Inne"/>
                <w:sz w:val="20"/>
                <w:szCs w:val="20"/>
                <w:shd w:val="clear" w:color="auto" w:fill="auto"/>
              </w:rPr>
              <w:t>,</w:t>
            </w:r>
          </w:p>
          <w:p w14:paraId="60B4FFA6" w14:textId="65C3DEEC" w:rsidR="000E2F1E" w:rsidRPr="00696242" w:rsidRDefault="000E2F1E" w:rsidP="000E2F1E">
            <w:pPr>
              <w:pStyle w:val="Inne0"/>
              <w:numPr>
                <w:ilvl w:val="0"/>
                <w:numId w:val="32"/>
              </w:numPr>
              <w:shd w:val="clear" w:color="auto" w:fill="auto"/>
              <w:ind w:left="497" w:hanging="141"/>
              <w:rPr>
                <w:rStyle w:val="Inne"/>
                <w:sz w:val="20"/>
                <w:szCs w:val="20"/>
                <w:shd w:val="clear" w:color="auto" w:fill="auto"/>
              </w:rPr>
            </w:pPr>
            <w:r>
              <w:rPr>
                <w:rStyle w:val="Inne"/>
                <w:sz w:val="20"/>
                <w:szCs w:val="20"/>
                <w:shd w:val="clear" w:color="auto" w:fill="auto"/>
              </w:rPr>
              <w:t>schody, studnia, wiata, ściana oporowa, wewnętrzne ogrodzenia znajdujące się w części ogrodowej</w:t>
            </w:r>
            <w:r w:rsidR="00565765">
              <w:rPr>
                <w:rStyle w:val="Inne"/>
                <w:sz w:val="20"/>
                <w:szCs w:val="20"/>
                <w:shd w:val="clear" w:color="auto" w:fill="auto"/>
              </w:rPr>
              <w:t>;</w:t>
            </w:r>
            <w:r>
              <w:rPr>
                <w:rStyle w:val="Inne"/>
                <w:sz w:val="20"/>
                <w:szCs w:val="20"/>
                <w:shd w:val="clear" w:color="auto" w:fill="auto"/>
              </w:rPr>
              <w:t xml:space="preserve"> </w:t>
            </w:r>
          </w:p>
          <w:p w14:paraId="6350853B" w14:textId="217A4366" w:rsidR="00021516" w:rsidRDefault="00094170" w:rsidP="00976887">
            <w:pPr>
              <w:pStyle w:val="Inne0"/>
              <w:numPr>
                <w:ilvl w:val="0"/>
                <w:numId w:val="29"/>
              </w:numPr>
              <w:shd w:val="clear" w:color="auto" w:fill="auto"/>
              <w:ind w:left="214" w:hanging="214"/>
              <w:rPr>
                <w:rStyle w:val="Inne"/>
                <w:sz w:val="20"/>
                <w:szCs w:val="20"/>
                <w:shd w:val="clear" w:color="auto" w:fill="auto"/>
              </w:rPr>
            </w:pPr>
            <w:r>
              <w:rPr>
                <w:sz w:val="20"/>
                <w:szCs w:val="20"/>
              </w:rPr>
              <w:t>część nieruchomości</w:t>
            </w:r>
            <w:r w:rsidR="00BD342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tj. </w:t>
            </w:r>
            <w:r w:rsidR="006245F0">
              <w:rPr>
                <w:sz w:val="20"/>
                <w:szCs w:val="20"/>
              </w:rPr>
              <w:t>pomieszczenie</w:t>
            </w:r>
            <w:r w:rsidR="00021516">
              <w:rPr>
                <w:sz w:val="20"/>
                <w:szCs w:val="20"/>
              </w:rPr>
              <w:t xml:space="preserve"> kotłowni </w:t>
            </w:r>
            <w:r w:rsidR="0077763E" w:rsidRPr="0077763E">
              <w:rPr>
                <w:sz w:val="20"/>
                <w:szCs w:val="20"/>
              </w:rPr>
              <w:t xml:space="preserve">stanowiące część wspólną budynku </w:t>
            </w:r>
            <w:r w:rsidR="00021516">
              <w:rPr>
                <w:sz w:val="20"/>
                <w:szCs w:val="20"/>
              </w:rPr>
              <w:t>(</w:t>
            </w:r>
            <w:r w:rsidR="00021516" w:rsidRPr="00F9426B">
              <w:rPr>
                <w:sz w:val="20"/>
                <w:szCs w:val="20"/>
              </w:rPr>
              <w:t>zlokalizowan</w:t>
            </w:r>
            <w:r w:rsidR="00021516">
              <w:rPr>
                <w:sz w:val="20"/>
                <w:szCs w:val="20"/>
              </w:rPr>
              <w:t>e</w:t>
            </w:r>
            <w:r w:rsidR="00021516" w:rsidRPr="00F9426B">
              <w:rPr>
                <w:sz w:val="20"/>
                <w:szCs w:val="20"/>
              </w:rPr>
              <w:t xml:space="preserve"> w suterenie</w:t>
            </w:r>
            <w:r w:rsidR="0077763E">
              <w:rPr>
                <w:sz w:val="20"/>
                <w:szCs w:val="20"/>
              </w:rPr>
              <w:t>)</w:t>
            </w:r>
            <w:r w:rsidR="00021516">
              <w:rPr>
                <w:sz w:val="20"/>
                <w:szCs w:val="20"/>
              </w:rPr>
              <w:t xml:space="preserve"> </w:t>
            </w:r>
            <w:r w:rsidR="006245F0">
              <w:rPr>
                <w:sz w:val="20"/>
                <w:szCs w:val="20"/>
              </w:rPr>
              <w:t xml:space="preserve">wraz z </w:t>
            </w:r>
            <w:r w:rsidR="00021516">
              <w:rPr>
                <w:sz w:val="20"/>
                <w:szCs w:val="20"/>
              </w:rPr>
              <w:t xml:space="preserve">urządzeniami energetycznymi służącymi do wytworzenia </w:t>
            </w:r>
            <w:r w:rsidR="003E5720">
              <w:rPr>
                <w:sz w:val="20"/>
                <w:szCs w:val="20"/>
              </w:rPr>
              <w:br/>
              <w:t>i</w:t>
            </w:r>
            <w:r w:rsidR="00021516">
              <w:rPr>
                <w:sz w:val="20"/>
                <w:szCs w:val="20"/>
              </w:rPr>
              <w:t xml:space="preserve"> obiegu </w:t>
            </w:r>
            <w:r w:rsidR="006F2387">
              <w:rPr>
                <w:sz w:val="20"/>
                <w:szCs w:val="20"/>
              </w:rPr>
              <w:t>ciepła</w:t>
            </w:r>
            <w:r w:rsidR="00021516">
              <w:rPr>
                <w:sz w:val="20"/>
                <w:szCs w:val="20"/>
              </w:rPr>
              <w:t xml:space="preserve"> oraz instalacja centralnego ogrzewania</w:t>
            </w:r>
            <w:r w:rsidR="00C5250E">
              <w:rPr>
                <w:sz w:val="20"/>
                <w:szCs w:val="20"/>
              </w:rPr>
              <w:t>,</w:t>
            </w:r>
            <w:r w:rsidR="00021516">
              <w:rPr>
                <w:sz w:val="20"/>
                <w:szCs w:val="20"/>
              </w:rPr>
              <w:t xml:space="preserve"> służąc</w:t>
            </w:r>
            <w:r w:rsidR="001A31E6">
              <w:rPr>
                <w:sz w:val="20"/>
                <w:szCs w:val="20"/>
              </w:rPr>
              <w:t>a</w:t>
            </w:r>
            <w:r w:rsidR="00021516">
              <w:rPr>
                <w:sz w:val="20"/>
                <w:szCs w:val="20"/>
              </w:rPr>
              <w:t xml:space="preserve"> do ogrzewania lokalu nr 2</w:t>
            </w:r>
            <w:r w:rsidR="00C5250E">
              <w:rPr>
                <w:sz w:val="20"/>
                <w:szCs w:val="20"/>
              </w:rPr>
              <w:t xml:space="preserve"> </w:t>
            </w:r>
            <w:r w:rsidR="00BD3424">
              <w:rPr>
                <w:sz w:val="20"/>
                <w:szCs w:val="20"/>
              </w:rPr>
              <w:t xml:space="preserve">– </w:t>
            </w:r>
            <w:r w:rsidR="00B674D5">
              <w:rPr>
                <w:sz w:val="20"/>
                <w:szCs w:val="20"/>
              </w:rPr>
              <w:t>objęt</w:t>
            </w:r>
            <w:r w:rsidR="00021516">
              <w:rPr>
                <w:sz w:val="20"/>
                <w:szCs w:val="20"/>
              </w:rPr>
              <w:t>e</w:t>
            </w:r>
            <w:r w:rsidR="00C5250E">
              <w:rPr>
                <w:sz w:val="20"/>
                <w:szCs w:val="20"/>
              </w:rPr>
              <w:t xml:space="preserve"> </w:t>
            </w:r>
            <w:r w:rsidR="00021516">
              <w:rPr>
                <w:sz w:val="20"/>
                <w:szCs w:val="20"/>
              </w:rPr>
              <w:t>są</w:t>
            </w:r>
            <w:r w:rsidR="00C5250E">
              <w:rPr>
                <w:sz w:val="20"/>
                <w:szCs w:val="20"/>
              </w:rPr>
              <w:t xml:space="preserve"> </w:t>
            </w:r>
            <w:r w:rsidR="00C5250E" w:rsidRPr="00F9426B">
              <w:rPr>
                <w:sz w:val="20"/>
                <w:szCs w:val="20"/>
              </w:rPr>
              <w:t>umow</w:t>
            </w:r>
            <w:r w:rsidR="00C5250E">
              <w:rPr>
                <w:sz w:val="20"/>
                <w:szCs w:val="20"/>
              </w:rPr>
              <w:t>ą użyczenia</w:t>
            </w:r>
            <w:r w:rsidR="00B674D5">
              <w:rPr>
                <w:sz w:val="20"/>
                <w:szCs w:val="20"/>
              </w:rPr>
              <w:t xml:space="preserve"> </w:t>
            </w:r>
            <w:r w:rsidR="00021516">
              <w:rPr>
                <w:sz w:val="20"/>
                <w:szCs w:val="20"/>
              </w:rPr>
              <w:t xml:space="preserve">zawartą </w:t>
            </w:r>
            <w:r w:rsidR="00C5250E" w:rsidRPr="00F9426B">
              <w:rPr>
                <w:sz w:val="20"/>
                <w:szCs w:val="20"/>
              </w:rPr>
              <w:t>18</w:t>
            </w:r>
            <w:r w:rsidR="00021516">
              <w:rPr>
                <w:sz w:val="20"/>
                <w:szCs w:val="20"/>
              </w:rPr>
              <w:t xml:space="preserve"> lutego </w:t>
            </w:r>
            <w:r w:rsidR="00C5250E" w:rsidRPr="00F9426B">
              <w:rPr>
                <w:sz w:val="20"/>
                <w:szCs w:val="20"/>
              </w:rPr>
              <w:t>2019 r.</w:t>
            </w:r>
            <w:r w:rsidR="00021516">
              <w:rPr>
                <w:sz w:val="20"/>
                <w:szCs w:val="20"/>
              </w:rPr>
              <w:t xml:space="preserve"> </w:t>
            </w:r>
            <w:r w:rsidR="00C5250E" w:rsidRPr="00F9426B">
              <w:rPr>
                <w:sz w:val="20"/>
                <w:szCs w:val="20"/>
              </w:rPr>
              <w:t xml:space="preserve">pomiędzy </w:t>
            </w:r>
            <w:r w:rsidR="007A1F6B">
              <w:rPr>
                <w:sz w:val="20"/>
                <w:szCs w:val="20"/>
              </w:rPr>
              <w:t>właścicielami lokali nr 2 i 3</w:t>
            </w:r>
            <w:r w:rsidR="00825811">
              <w:rPr>
                <w:sz w:val="20"/>
                <w:szCs w:val="20"/>
              </w:rPr>
              <w:t xml:space="preserve"> (tworzących </w:t>
            </w:r>
            <w:r w:rsidR="00C5250E" w:rsidRPr="00F9426B">
              <w:rPr>
                <w:sz w:val="20"/>
                <w:szCs w:val="20"/>
              </w:rPr>
              <w:t>wspólnot</w:t>
            </w:r>
            <w:r w:rsidR="00825811">
              <w:rPr>
                <w:sz w:val="20"/>
                <w:szCs w:val="20"/>
              </w:rPr>
              <w:t>ę</w:t>
            </w:r>
            <w:r w:rsidR="00C5250E" w:rsidRPr="00F9426B">
              <w:rPr>
                <w:sz w:val="20"/>
                <w:szCs w:val="20"/>
              </w:rPr>
              <w:t xml:space="preserve"> </w:t>
            </w:r>
            <w:r w:rsidR="006245F0">
              <w:rPr>
                <w:sz w:val="20"/>
                <w:szCs w:val="20"/>
              </w:rPr>
              <w:t>mieszkaniową</w:t>
            </w:r>
            <w:r w:rsidR="00C5250E" w:rsidRPr="00F9426B">
              <w:rPr>
                <w:sz w:val="20"/>
                <w:szCs w:val="20"/>
              </w:rPr>
              <w:t xml:space="preserve"> budynku</w:t>
            </w:r>
            <w:r w:rsidR="006245F0">
              <w:rPr>
                <w:sz w:val="20"/>
                <w:szCs w:val="20"/>
              </w:rPr>
              <w:t>)</w:t>
            </w:r>
            <w:r w:rsidR="003243CF">
              <w:rPr>
                <w:sz w:val="20"/>
                <w:szCs w:val="20"/>
              </w:rPr>
              <w:t xml:space="preserve"> </w:t>
            </w:r>
            <w:r w:rsidR="00C5250E" w:rsidRPr="00F9426B">
              <w:rPr>
                <w:sz w:val="20"/>
                <w:szCs w:val="20"/>
              </w:rPr>
              <w:t xml:space="preserve">a </w:t>
            </w:r>
            <w:r w:rsidR="00C5250E" w:rsidRPr="00F9426B">
              <w:rPr>
                <w:rStyle w:val="Inne"/>
                <w:sz w:val="20"/>
                <w:szCs w:val="20"/>
                <w:shd w:val="clear" w:color="auto" w:fill="auto"/>
              </w:rPr>
              <w:t xml:space="preserve">Zarządem Komunalnych Zasobów Lokalowych sp. z o.o. </w:t>
            </w:r>
          </w:p>
          <w:p w14:paraId="319AFC84" w14:textId="6A785241" w:rsidR="006F2387" w:rsidRDefault="006F2387" w:rsidP="00825811">
            <w:pPr>
              <w:pStyle w:val="Inne0"/>
              <w:shd w:val="clear" w:color="auto" w:fill="auto"/>
              <w:ind w:hanging="165"/>
              <w:rPr>
                <w:rStyle w:val="Inne"/>
                <w:sz w:val="20"/>
                <w:szCs w:val="20"/>
                <w:shd w:val="clear" w:color="auto" w:fill="auto"/>
              </w:rPr>
            </w:pPr>
            <w:r>
              <w:rPr>
                <w:rStyle w:val="Inne"/>
                <w:sz w:val="20"/>
                <w:szCs w:val="20"/>
                <w:shd w:val="clear" w:color="auto" w:fill="auto"/>
              </w:rPr>
              <w:t>Zgodnie z ww. umową w</w:t>
            </w:r>
            <w:r w:rsidR="00021516">
              <w:rPr>
                <w:rStyle w:val="Inne"/>
                <w:sz w:val="20"/>
                <w:szCs w:val="20"/>
                <w:shd w:val="clear" w:color="auto" w:fill="auto"/>
              </w:rPr>
              <w:t xml:space="preserve"> skład przedmiotu użyczenia wchodzą: </w:t>
            </w:r>
          </w:p>
          <w:p w14:paraId="4BD4411E" w14:textId="6DD4AB0C" w:rsidR="006F2387" w:rsidRDefault="006F2387" w:rsidP="00976887">
            <w:pPr>
              <w:pStyle w:val="Inne0"/>
              <w:numPr>
                <w:ilvl w:val="0"/>
                <w:numId w:val="29"/>
              </w:numPr>
              <w:shd w:val="clear" w:color="auto" w:fill="auto"/>
              <w:rPr>
                <w:rStyle w:val="Inne"/>
                <w:sz w:val="20"/>
                <w:szCs w:val="20"/>
                <w:shd w:val="clear" w:color="auto" w:fill="auto"/>
              </w:rPr>
            </w:pPr>
            <w:r>
              <w:rPr>
                <w:rStyle w:val="Inne"/>
                <w:sz w:val="20"/>
                <w:szCs w:val="20"/>
                <w:shd w:val="clear" w:color="auto" w:fill="auto"/>
              </w:rPr>
              <w:t xml:space="preserve"> kocioł gazowy GULIVER BS2 3761250 TIPO TXPE 912 DZZD</w:t>
            </w:r>
          </w:p>
          <w:p w14:paraId="5CED5211" w14:textId="5A6E483D" w:rsidR="006F2387" w:rsidRDefault="006F2387" w:rsidP="00976887">
            <w:pPr>
              <w:pStyle w:val="Inne0"/>
              <w:numPr>
                <w:ilvl w:val="0"/>
                <w:numId w:val="29"/>
              </w:numPr>
              <w:shd w:val="clear" w:color="auto" w:fill="auto"/>
              <w:rPr>
                <w:rStyle w:val="Inne"/>
                <w:sz w:val="20"/>
                <w:szCs w:val="20"/>
                <w:shd w:val="clear" w:color="auto" w:fill="auto"/>
              </w:rPr>
            </w:pPr>
            <w:r>
              <w:rPr>
                <w:rStyle w:val="Inne"/>
                <w:sz w:val="20"/>
                <w:szCs w:val="20"/>
                <w:shd w:val="clear" w:color="auto" w:fill="auto"/>
              </w:rPr>
              <w:t xml:space="preserve"> instalacja grzewcza w lokalu nr 2.</w:t>
            </w:r>
          </w:p>
          <w:p w14:paraId="08825AD3" w14:textId="27EF3714" w:rsidR="006F2387" w:rsidRDefault="006F2387" w:rsidP="00825811">
            <w:pPr>
              <w:pStyle w:val="Inne0"/>
              <w:shd w:val="clear" w:color="auto" w:fill="auto"/>
              <w:ind w:left="215" w:firstLine="0"/>
              <w:rPr>
                <w:rStyle w:val="Inne"/>
                <w:sz w:val="20"/>
                <w:szCs w:val="20"/>
                <w:shd w:val="clear" w:color="auto" w:fill="auto"/>
              </w:rPr>
            </w:pPr>
            <w:r>
              <w:rPr>
                <w:rStyle w:val="Inne"/>
                <w:sz w:val="20"/>
                <w:szCs w:val="20"/>
                <w:shd w:val="clear" w:color="auto" w:fill="auto"/>
              </w:rPr>
              <w:t xml:space="preserve">Umowa została zawarta </w:t>
            </w:r>
            <w:r w:rsidRPr="00F9426B">
              <w:rPr>
                <w:rStyle w:val="Inne"/>
                <w:sz w:val="20"/>
                <w:szCs w:val="20"/>
                <w:shd w:val="clear" w:color="auto" w:fill="auto"/>
              </w:rPr>
              <w:t>na czas określony</w:t>
            </w:r>
            <w:r>
              <w:rPr>
                <w:rStyle w:val="Inne"/>
                <w:sz w:val="20"/>
                <w:szCs w:val="20"/>
                <w:shd w:val="clear" w:color="auto" w:fill="auto"/>
              </w:rPr>
              <w:t xml:space="preserve"> od dnia jej podpisania do </w:t>
            </w:r>
            <w:r w:rsidRPr="00F9426B">
              <w:rPr>
                <w:rStyle w:val="Inne"/>
                <w:sz w:val="20"/>
                <w:szCs w:val="20"/>
                <w:shd w:val="clear" w:color="auto" w:fill="auto"/>
              </w:rPr>
              <w:t>upływu jednego miesiąca od uruchomienia w lokalu nr 2 indywidualnego systemu grzewczego</w:t>
            </w:r>
            <w:r>
              <w:rPr>
                <w:rStyle w:val="Inne"/>
                <w:sz w:val="20"/>
                <w:szCs w:val="20"/>
                <w:shd w:val="clear" w:color="auto" w:fill="auto"/>
              </w:rPr>
              <w:t>, zapewniającego indywidualne ogrzewanie tego lokalu.</w:t>
            </w:r>
          </w:p>
          <w:p w14:paraId="4F34567D" w14:textId="6BC48283" w:rsidR="003243CF" w:rsidRDefault="003243CF" w:rsidP="00EB47A1">
            <w:pPr>
              <w:pStyle w:val="Inne0"/>
              <w:numPr>
                <w:ilvl w:val="0"/>
                <w:numId w:val="29"/>
              </w:numPr>
              <w:shd w:val="clear" w:color="auto" w:fill="auto"/>
              <w:ind w:left="214" w:hanging="214"/>
              <w:rPr>
                <w:rStyle w:val="Inne"/>
                <w:sz w:val="20"/>
                <w:szCs w:val="20"/>
                <w:shd w:val="clear" w:color="auto" w:fill="auto"/>
              </w:rPr>
            </w:pPr>
            <w:r>
              <w:rPr>
                <w:rStyle w:val="Inne"/>
                <w:sz w:val="20"/>
                <w:szCs w:val="20"/>
                <w:shd w:val="clear" w:color="auto" w:fill="auto"/>
              </w:rPr>
              <w:t xml:space="preserve">część </w:t>
            </w:r>
            <w:r w:rsidRPr="00F9426B">
              <w:rPr>
                <w:rStyle w:val="Inne"/>
                <w:sz w:val="20"/>
                <w:szCs w:val="20"/>
                <w:shd w:val="clear" w:color="auto" w:fill="auto"/>
              </w:rPr>
              <w:t>nieruchomoś</w:t>
            </w:r>
            <w:r>
              <w:rPr>
                <w:rStyle w:val="Inne"/>
                <w:sz w:val="20"/>
                <w:szCs w:val="20"/>
                <w:shd w:val="clear" w:color="auto" w:fill="auto"/>
              </w:rPr>
              <w:t>ci odpowiadająca niewyodrębnionemu lokalowi mieszkalnemu nr 2</w:t>
            </w:r>
            <w:r w:rsidRPr="00F9426B">
              <w:rPr>
                <w:rStyle w:val="Inne"/>
                <w:sz w:val="20"/>
                <w:szCs w:val="20"/>
                <w:shd w:val="clear" w:color="auto" w:fill="auto"/>
              </w:rPr>
              <w:t xml:space="preserve"> objęta jest umową dzierżawy nr D/51/1031 zawartą pomiędzy Miastem Poznań a Zarządem Komunalnych Zasobów Lokalowych sp. z o.o. na czas nieoznaczony</w:t>
            </w:r>
            <w:r>
              <w:rPr>
                <w:rStyle w:val="Inne"/>
                <w:sz w:val="20"/>
                <w:szCs w:val="20"/>
                <w:shd w:val="clear" w:color="auto" w:fill="auto"/>
              </w:rPr>
              <w:t>,</w:t>
            </w:r>
            <w:r w:rsidRPr="00F9426B">
              <w:rPr>
                <w:rStyle w:val="Inne"/>
                <w:sz w:val="20"/>
                <w:szCs w:val="20"/>
                <w:shd w:val="clear" w:color="auto" w:fill="auto"/>
              </w:rPr>
              <w:t xml:space="preserve"> obowiązującą od dnia 1</w:t>
            </w:r>
            <w:r w:rsidR="00276675">
              <w:rPr>
                <w:rStyle w:val="Inne"/>
                <w:sz w:val="20"/>
                <w:szCs w:val="20"/>
                <w:shd w:val="clear" w:color="auto" w:fill="auto"/>
              </w:rPr>
              <w:t xml:space="preserve"> października </w:t>
            </w:r>
            <w:r w:rsidRPr="00F9426B">
              <w:rPr>
                <w:rStyle w:val="Inne"/>
                <w:sz w:val="20"/>
                <w:szCs w:val="20"/>
                <w:shd w:val="clear" w:color="auto" w:fill="auto"/>
              </w:rPr>
              <w:t>2013 r., przy czym umowa zostanie rozwiązana za porozumieniem stron</w:t>
            </w:r>
            <w:r w:rsidR="003E5720">
              <w:rPr>
                <w:rStyle w:val="Inne"/>
                <w:sz w:val="20"/>
                <w:szCs w:val="20"/>
                <w:shd w:val="clear" w:color="auto" w:fill="auto"/>
              </w:rPr>
              <w:t xml:space="preserve"> </w:t>
            </w:r>
            <w:r w:rsidRPr="00F9426B">
              <w:rPr>
                <w:rStyle w:val="Inne"/>
                <w:sz w:val="20"/>
                <w:szCs w:val="20"/>
                <w:shd w:val="clear" w:color="auto" w:fill="auto"/>
              </w:rPr>
              <w:t>w stosunku do tej części przedmiotu umowy dzierżawy, co do której nastąpi zbycie, na dzień zbycia tej części przedmiotu umowy dzierżawy;</w:t>
            </w:r>
          </w:p>
          <w:p w14:paraId="54EF4687" w14:textId="676E49AD" w:rsidR="00B75A34" w:rsidRPr="000A10F2" w:rsidRDefault="00B75A34" w:rsidP="00EB47A1">
            <w:pPr>
              <w:pStyle w:val="Inne0"/>
              <w:numPr>
                <w:ilvl w:val="0"/>
                <w:numId w:val="29"/>
              </w:numPr>
              <w:shd w:val="clear" w:color="auto" w:fill="auto"/>
              <w:ind w:left="214" w:hanging="214"/>
              <w:rPr>
                <w:rStyle w:val="Inne"/>
                <w:i/>
                <w:sz w:val="20"/>
                <w:szCs w:val="20"/>
                <w:shd w:val="clear" w:color="auto" w:fill="auto"/>
              </w:rPr>
            </w:pPr>
            <w:r w:rsidRPr="000A10F2">
              <w:rPr>
                <w:rStyle w:val="Inne"/>
                <w:sz w:val="20"/>
                <w:szCs w:val="20"/>
                <w:shd w:val="clear" w:color="auto" w:fill="auto"/>
              </w:rPr>
              <w:t xml:space="preserve">na części działki 65/2 </w:t>
            </w:r>
            <w:r w:rsidRPr="000A10F2">
              <w:rPr>
                <w:sz w:val="20"/>
                <w:szCs w:val="20"/>
              </w:rPr>
              <w:t xml:space="preserve">ustanowiona została odpłatna i na czas nieoznaczony służebność gruntowa przechodu i przejazdu na rzecz każdoczesnego </w:t>
            </w:r>
            <w:r w:rsidR="00A15509" w:rsidRPr="000A10F2">
              <w:rPr>
                <w:rStyle w:val="Inne"/>
                <w:color w:val="000000"/>
                <w:sz w:val="20"/>
                <w:szCs w:val="20"/>
              </w:rPr>
              <w:t xml:space="preserve">użytkownika wieczystego działki nr 65/1 </w:t>
            </w:r>
            <w:r w:rsidRPr="000A10F2">
              <w:rPr>
                <w:sz w:val="20"/>
                <w:szCs w:val="20"/>
              </w:rPr>
              <w:t>zapisanej w księdze wieczystej nr PO1P/00</w:t>
            </w:r>
            <w:r w:rsidR="00F724A5">
              <w:rPr>
                <w:sz w:val="20"/>
                <w:szCs w:val="20"/>
              </w:rPr>
              <w:t>145985/0</w:t>
            </w:r>
            <w:r w:rsidRPr="000A10F2">
              <w:rPr>
                <w:color w:val="FF0000"/>
                <w:sz w:val="20"/>
                <w:szCs w:val="20"/>
              </w:rPr>
              <w:t xml:space="preserve"> </w:t>
            </w:r>
            <w:r w:rsidRPr="000A10F2">
              <w:rPr>
                <w:i/>
                <w:sz w:val="20"/>
                <w:szCs w:val="20"/>
              </w:rPr>
              <w:t>(pob</w:t>
            </w:r>
            <w:r w:rsidR="00A15509" w:rsidRPr="000A10F2">
              <w:rPr>
                <w:i/>
                <w:sz w:val="20"/>
                <w:szCs w:val="20"/>
              </w:rPr>
              <w:t>ierane jest</w:t>
            </w:r>
            <w:r w:rsidRPr="000A10F2">
              <w:rPr>
                <w:i/>
                <w:sz w:val="20"/>
                <w:szCs w:val="20"/>
              </w:rPr>
              <w:t xml:space="preserve"> wynagrodzenie</w:t>
            </w:r>
            <w:r w:rsidR="00A15509" w:rsidRPr="000A10F2">
              <w:rPr>
                <w:i/>
                <w:sz w:val="20"/>
                <w:szCs w:val="20"/>
              </w:rPr>
              <w:t xml:space="preserve"> roczne</w:t>
            </w:r>
            <w:r w:rsidRPr="000A10F2">
              <w:rPr>
                <w:i/>
                <w:sz w:val="20"/>
                <w:szCs w:val="20"/>
              </w:rPr>
              <w:t>);</w:t>
            </w:r>
          </w:p>
          <w:p w14:paraId="6317EDD9" w14:textId="5D0237BC" w:rsidR="00C5250E" w:rsidRDefault="00C5250E" w:rsidP="00EB47A1">
            <w:pPr>
              <w:pStyle w:val="Inne0"/>
              <w:numPr>
                <w:ilvl w:val="0"/>
                <w:numId w:val="29"/>
              </w:numPr>
              <w:shd w:val="clear" w:color="auto" w:fill="auto"/>
              <w:ind w:left="214" w:hanging="214"/>
              <w:rPr>
                <w:rStyle w:val="Inne"/>
                <w:sz w:val="20"/>
                <w:szCs w:val="20"/>
                <w:shd w:val="clear" w:color="auto" w:fill="auto"/>
              </w:rPr>
            </w:pPr>
            <w:r>
              <w:rPr>
                <w:rStyle w:val="Inne"/>
                <w:sz w:val="20"/>
                <w:szCs w:val="20"/>
                <w:shd w:val="clear" w:color="auto" w:fill="auto"/>
              </w:rPr>
              <w:t xml:space="preserve">bezpośrednie </w:t>
            </w:r>
            <w:r w:rsidRPr="00F90B1E">
              <w:rPr>
                <w:rStyle w:val="Inne"/>
                <w:sz w:val="20"/>
                <w:szCs w:val="20"/>
                <w:shd w:val="clear" w:color="auto" w:fill="auto"/>
              </w:rPr>
              <w:t>sąsiedztw</w:t>
            </w:r>
            <w:r>
              <w:rPr>
                <w:rStyle w:val="Inne"/>
                <w:sz w:val="20"/>
                <w:szCs w:val="20"/>
                <w:shd w:val="clear" w:color="auto" w:fill="auto"/>
              </w:rPr>
              <w:t xml:space="preserve">o stanowi zabudowa mieszkaniowa o charakterze willowym oraz zabudowa mieszkaniowa wielorodzinna; w dalszym otoczeniu znajduje się zróżnicowana zabudowa mieszkaniowa i usługowa (w tym m.in. market </w:t>
            </w:r>
            <w:proofErr w:type="spellStart"/>
            <w:r>
              <w:rPr>
                <w:rStyle w:val="Inne"/>
                <w:sz w:val="20"/>
                <w:szCs w:val="20"/>
                <w:shd w:val="clear" w:color="auto" w:fill="auto"/>
              </w:rPr>
              <w:t>Eurospar</w:t>
            </w:r>
            <w:proofErr w:type="spellEnd"/>
            <w:r>
              <w:rPr>
                <w:rStyle w:val="Inne"/>
                <w:sz w:val="20"/>
                <w:szCs w:val="20"/>
                <w:shd w:val="clear" w:color="auto" w:fill="auto"/>
              </w:rPr>
              <w:t>, Biedronka, liczne drobne sklepy, stacja paliw, poczta, kościół, szkoły itp.), nieruchomoś</w:t>
            </w:r>
            <w:r w:rsidR="00BD3424">
              <w:rPr>
                <w:rStyle w:val="Inne"/>
                <w:sz w:val="20"/>
                <w:szCs w:val="20"/>
                <w:shd w:val="clear" w:color="auto" w:fill="auto"/>
              </w:rPr>
              <w:t>ć</w:t>
            </w:r>
            <w:r>
              <w:rPr>
                <w:rStyle w:val="Inne"/>
                <w:sz w:val="20"/>
                <w:szCs w:val="20"/>
                <w:shd w:val="clear" w:color="auto" w:fill="auto"/>
              </w:rPr>
              <w:t xml:space="preserve"> </w:t>
            </w:r>
            <w:r w:rsidR="004E3657">
              <w:rPr>
                <w:rStyle w:val="Inne"/>
                <w:sz w:val="20"/>
                <w:szCs w:val="20"/>
                <w:shd w:val="clear" w:color="auto" w:fill="auto"/>
              </w:rPr>
              <w:t xml:space="preserve">ma </w:t>
            </w:r>
            <w:r>
              <w:rPr>
                <w:rStyle w:val="Inne"/>
                <w:sz w:val="20"/>
                <w:szCs w:val="20"/>
                <w:shd w:val="clear" w:color="auto" w:fill="auto"/>
              </w:rPr>
              <w:t xml:space="preserve">bardzo dobry dostęp </w:t>
            </w:r>
            <w:r w:rsidR="00495841">
              <w:rPr>
                <w:rStyle w:val="Inne"/>
                <w:sz w:val="20"/>
                <w:szCs w:val="20"/>
                <w:shd w:val="clear" w:color="auto" w:fill="auto"/>
              </w:rPr>
              <w:br/>
            </w:r>
            <w:r>
              <w:rPr>
                <w:rStyle w:val="Inne"/>
                <w:sz w:val="20"/>
                <w:szCs w:val="20"/>
                <w:shd w:val="clear" w:color="auto" w:fill="auto"/>
              </w:rPr>
              <w:lastRenderedPageBreak/>
              <w:t xml:space="preserve">do komunikacji miejskiej </w:t>
            </w:r>
            <w:r w:rsidR="008614C3">
              <w:rPr>
                <w:rStyle w:val="Inne"/>
                <w:sz w:val="20"/>
                <w:szCs w:val="20"/>
                <w:shd w:val="clear" w:color="auto" w:fill="auto"/>
              </w:rPr>
              <w:t xml:space="preserve">– </w:t>
            </w:r>
            <w:r>
              <w:rPr>
                <w:rStyle w:val="Inne"/>
                <w:sz w:val="20"/>
                <w:szCs w:val="20"/>
                <w:shd w:val="clear" w:color="auto" w:fill="auto"/>
              </w:rPr>
              <w:t xml:space="preserve">w okolicy zlokalizowano przystanki komunikacji tramwajowej oraz </w:t>
            </w:r>
            <w:r w:rsidRPr="00812FDB">
              <w:rPr>
                <w:rStyle w:val="Inne"/>
                <w:sz w:val="20"/>
                <w:szCs w:val="20"/>
                <w:shd w:val="clear" w:color="auto" w:fill="auto"/>
              </w:rPr>
              <w:t xml:space="preserve"> autobusowe</w:t>
            </w:r>
            <w:r>
              <w:rPr>
                <w:rStyle w:val="Inne"/>
                <w:sz w:val="20"/>
                <w:szCs w:val="20"/>
                <w:shd w:val="clear" w:color="auto" w:fill="auto"/>
              </w:rPr>
              <w:t>j</w:t>
            </w:r>
            <w:r w:rsidRPr="00812FDB">
              <w:rPr>
                <w:rStyle w:val="Inne"/>
                <w:sz w:val="20"/>
                <w:szCs w:val="20"/>
                <w:shd w:val="clear" w:color="auto" w:fill="auto"/>
              </w:rPr>
              <w:t>;</w:t>
            </w:r>
          </w:p>
          <w:p w14:paraId="50C465F4" w14:textId="77777777" w:rsidR="00C5250E" w:rsidRPr="00495841" w:rsidRDefault="00C5250E" w:rsidP="00495841">
            <w:pPr>
              <w:pStyle w:val="Inne0"/>
              <w:shd w:val="clear" w:color="auto" w:fill="auto"/>
              <w:spacing w:before="120"/>
              <w:ind w:hanging="380"/>
              <w:rPr>
                <w:b/>
                <w:sz w:val="20"/>
                <w:szCs w:val="20"/>
                <w:u w:val="single"/>
              </w:rPr>
            </w:pPr>
            <w:r w:rsidRPr="00495841">
              <w:rPr>
                <w:b/>
                <w:sz w:val="20"/>
                <w:szCs w:val="20"/>
                <w:u w:val="single"/>
              </w:rPr>
              <w:t>Opis budynku mieszkalnego:</w:t>
            </w:r>
          </w:p>
          <w:p w14:paraId="1594481A" w14:textId="18662414" w:rsidR="001773A7" w:rsidRPr="00DA6FE5" w:rsidRDefault="00696242" w:rsidP="00495841">
            <w:pPr>
              <w:pStyle w:val="Inne0"/>
              <w:numPr>
                <w:ilvl w:val="0"/>
                <w:numId w:val="29"/>
              </w:numPr>
              <w:shd w:val="clear" w:color="auto" w:fill="auto"/>
              <w:spacing w:after="40"/>
              <w:ind w:left="357" w:hanging="284"/>
              <w:rPr>
                <w:sz w:val="20"/>
                <w:szCs w:val="20"/>
              </w:rPr>
            </w:pPr>
            <w:r w:rsidRPr="00DA6FE5">
              <w:rPr>
                <w:sz w:val="20"/>
                <w:szCs w:val="20"/>
              </w:rPr>
              <w:t>rok budowy:</w:t>
            </w:r>
            <w:r w:rsidR="00475E71" w:rsidRPr="00DA6FE5">
              <w:rPr>
                <w:sz w:val="20"/>
                <w:szCs w:val="20"/>
              </w:rPr>
              <w:t xml:space="preserve"> 1934</w:t>
            </w:r>
            <w:r w:rsidR="008E738A" w:rsidRPr="00DA6FE5">
              <w:rPr>
                <w:sz w:val="20"/>
                <w:szCs w:val="20"/>
              </w:rPr>
              <w:t>;</w:t>
            </w:r>
          </w:p>
          <w:p w14:paraId="749ECBEF" w14:textId="159AA889" w:rsidR="00CC32B2" w:rsidRPr="00DA6FE5" w:rsidRDefault="00CC32B2" w:rsidP="00495841">
            <w:pPr>
              <w:pStyle w:val="Inne0"/>
              <w:numPr>
                <w:ilvl w:val="0"/>
                <w:numId w:val="29"/>
              </w:numPr>
              <w:shd w:val="clear" w:color="auto" w:fill="auto"/>
              <w:spacing w:after="40"/>
              <w:ind w:left="357" w:hanging="284"/>
              <w:rPr>
                <w:sz w:val="20"/>
                <w:szCs w:val="20"/>
              </w:rPr>
            </w:pPr>
            <w:r w:rsidRPr="00DA6FE5">
              <w:rPr>
                <w:sz w:val="20"/>
                <w:szCs w:val="20"/>
              </w:rPr>
              <w:t>powierzchnia użytkowa</w:t>
            </w:r>
            <w:r w:rsidR="005B1CD8" w:rsidRPr="00DA6FE5">
              <w:rPr>
                <w:sz w:val="20"/>
                <w:szCs w:val="20"/>
              </w:rPr>
              <w:t>:</w:t>
            </w:r>
            <w:r w:rsidRPr="00DA6FE5">
              <w:rPr>
                <w:sz w:val="20"/>
                <w:szCs w:val="20"/>
              </w:rPr>
              <w:t xml:space="preserve"> </w:t>
            </w:r>
            <w:r w:rsidR="005B1CD8" w:rsidRPr="00DA6FE5">
              <w:rPr>
                <w:sz w:val="20"/>
                <w:szCs w:val="20"/>
              </w:rPr>
              <w:t>340,6</w:t>
            </w:r>
            <w:r w:rsidRPr="00DA6FE5">
              <w:rPr>
                <w:sz w:val="20"/>
                <w:szCs w:val="20"/>
              </w:rPr>
              <w:t xml:space="preserve"> m</w:t>
            </w:r>
            <w:r w:rsidRPr="00DA6FE5">
              <w:rPr>
                <w:sz w:val="20"/>
                <w:szCs w:val="20"/>
                <w:vertAlign w:val="superscript"/>
              </w:rPr>
              <w:t>2</w:t>
            </w:r>
            <w:r w:rsidR="00C45385" w:rsidRPr="00DA6FE5">
              <w:rPr>
                <w:sz w:val="20"/>
                <w:szCs w:val="20"/>
              </w:rPr>
              <w:t>,</w:t>
            </w:r>
            <w:r w:rsidRPr="00DA6FE5">
              <w:rPr>
                <w:sz w:val="20"/>
                <w:szCs w:val="20"/>
              </w:rPr>
              <w:t xml:space="preserve"> powierzchnia pomieszczeń przynależnych: </w:t>
            </w:r>
            <w:r w:rsidR="005B1CD8" w:rsidRPr="00DA6FE5">
              <w:rPr>
                <w:sz w:val="20"/>
                <w:szCs w:val="20"/>
              </w:rPr>
              <w:t>127,90</w:t>
            </w:r>
            <w:r w:rsidRPr="00DA6FE5">
              <w:rPr>
                <w:sz w:val="20"/>
                <w:szCs w:val="20"/>
              </w:rPr>
              <w:t xml:space="preserve"> m</w:t>
            </w:r>
            <w:r w:rsidRPr="00DA6FE5">
              <w:rPr>
                <w:sz w:val="20"/>
                <w:szCs w:val="20"/>
                <w:vertAlign w:val="superscript"/>
              </w:rPr>
              <w:t>2</w:t>
            </w:r>
            <w:r w:rsidRPr="00DA6FE5">
              <w:rPr>
                <w:sz w:val="20"/>
                <w:szCs w:val="20"/>
              </w:rPr>
              <w:t xml:space="preserve">, </w:t>
            </w:r>
            <w:r w:rsidR="005A73D5" w:rsidRPr="00DA6FE5">
              <w:rPr>
                <w:sz w:val="20"/>
                <w:szCs w:val="20"/>
              </w:rPr>
              <w:t xml:space="preserve"> pow. użytkowa budynku łącznie z przynależnościami 468,5 m</w:t>
            </w:r>
            <w:r w:rsidR="005A73D5" w:rsidRPr="00DA6FE5">
              <w:rPr>
                <w:sz w:val="20"/>
                <w:szCs w:val="20"/>
                <w:vertAlign w:val="superscript"/>
              </w:rPr>
              <w:t>2</w:t>
            </w:r>
            <w:r w:rsidR="005A73D5" w:rsidRPr="00DA6FE5">
              <w:rPr>
                <w:sz w:val="20"/>
                <w:szCs w:val="20"/>
              </w:rPr>
              <w:t>,</w:t>
            </w:r>
            <w:r w:rsidR="005A73D5" w:rsidRPr="00DA6FE5">
              <w:rPr>
                <w:sz w:val="24"/>
                <w:szCs w:val="24"/>
                <w:vertAlign w:val="superscript"/>
              </w:rPr>
              <w:t xml:space="preserve"> </w:t>
            </w:r>
            <w:r w:rsidR="005A73D5" w:rsidRPr="00DA6FE5">
              <w:rPr>
                <w:sz w:val="24"/>
                <w:szCs w:val="24"/>
              </w:rPr>
              <w:t xml:space="preserve"> </w:t>
            </w:r>
            <w:r w:rsidRPr="00DA6FE5">
              <w:rPr>
                <w:sz w:val="20"/>
                <w:szCs w:val="20"/>
              </w:rPr>
              <w:t xml:space="preserve">pow. zabudowy: </w:t>
            </w:r>
            <w:r w:rsidR="005A73D5" w:rsidRPr="00DA6FE5">
              <w:rPr>
                <w:sz w:val="20"/>
                <w:szCs w:val="20"/>
              </w:rPr>
              <w:t>173</w:t>
            </w:r>
            <w:r w:rsidRPr="00DA6FE5">
              <w:rPr>
                <w:sz w:val="20"/>
                <w:szCs w:val="20"/>
              </w:rPr>
              <w:t xml:space="preserve"> m</w:t>
            </w:r>
            <w:r w:rsidRPr="00DA6FE5">
              <w:rPr>
                <w:sz w:val="20"/>
                <w:szCs w:val="20"/>
                <w:vertAlign w:val="superscript"/>
              </w:rPr>
              <w:t>2</w:t>
            </w:r>
            <w:r w:rsidR="008E738A" w:rsidRPr="00DA6FE5">
              <w:rPr>
                <w:sz w:val="20"/>
                <w:szCs w:val="20"/>
              </w:rPr>
              <w:t>;</w:t>
            </w:r>
            <w:r w:rsidR="00E30BEA" w:rsidRPr="00DA6FE5">
              <w:rPr>
                <w:sz w:val="20"/>
                <w:szCs w:val="20"/>
              </w:rPr>
              <w:t xml:space="preserve"> kubatura: 1887,27 m</w:t>
            </w:r>
            <w:r w:rsidR="00E30BEA" w:rsidRPr="00DA6FE5">
              <w:rPr>
                <w:sz w:val="20"/>
                <w:szCs w:val="20"/>
                <w:vertAlign w:val="superscript"/>
              </w:rPr>
              <w:t>3</w:t>
            </w:r>
            <w:r w:rsidR="00E30BEA" w:rsidRPr="00DA6FE5">
              <w:rPr>
                <w:sz w:val="20"/>
                <w:szCs w:val="20"/>
              </w:rPr>
              <w:t>;</w:t>
            </w:r>
          </w:p>
          <w:p w14:paraId="0B027C66" w14:textId="18BD3BDA" w:rsidR="00A614DF" w:rsidRPr="00DA6FE5" w:rsidRDefault="00A614DF" w:rsidP="00495841">
            <w:pPr>
              <w:pStyle w:val="Inne0"/>
              <w:numPr>
                <w:ilvl w:val="0"/>
                <w:numId w:val="29"/>
              </w:numPr>
              <w:shd w:val="clear" w:color="auto" w:fill="auto"/>
              <w:spacing w:after="40"/>
              <w:ind w:left="357" w:hanging="284"/>
              <w:rPr>
                <w:sz w:val="20"/>
                <w:szCs w:val="20"/>
              </w:rPr>
            </w:pPr>
            <w:r w:rsidRPr="00DA6FE5">
              <w:rPr>
                <w:sz w:val="20"/>
                <w:szCs w:val="20"/>
              </w:rPr>
              <w:t>kondygna</w:t>
            </w:r>
            <w:r w:rsidR="004E2E93" w:rsidRPr="00DA6FE5">
              <w:rPr>
                <w:sz w:val="20"/>
                <w:szCs w:val="20"/>
              </w:rPr>
              <w:t xml:space="preserve">cje: </w:t>
            </w:r>
            <w:r w:rsidR="005B1CD8" w:rsidRPr="00DA6FE5">
              <w:rPr>
                <w:sz w:val="20"/>
                <w:szCs w:val="20"/>
              </w:rPr>
              <w:t>2</w:t>
            </w:r>
            <w:r w:rsidR="004E2E93" w:rsidRPr="00DA6FE5">
              <w:rPr>
                <w:sz w:val="20"/>
                <w:szCs w:val="20"/>
              </w:rPr>
              <w:t xml:space="preserve"> nadziemne</w:t>
            </w:r>
            <w:r w:rsidR="005B1CD8" w:rsidRPr="00DA6FE5">
              <w:rPr>
                <w:sz w:val="20"/>
                <w:szCs w:val="20"/>
              </w:rPr>
              <w:t>,</w:t>
            </w:r>
            <w:r w:rsidRPr="00DA6FE5">
              <w:rPr>
                <w:sz w:val="20"/>
                <w:szCs w:val="20"/>
              </w:rPr>
              <w:t xml:space="preserve"> 1 podziemna</w:t>
            </w:r>
            <w:r w:rsidR="008E738A" w:rsidRPr="00DA6FE5">
              <w:rPr>
                <w:sz w:val="20"/>
                <w:szCs w:val="20"/>
              </w:rPr>
              <w:t>;</w:t>
            </w:r>
          </w:p>
          <w:p w14:paraId="796B102C" w14:textId="18414C40" w:rsidR="00A614DF" w:rsidRPr="00DA6FE5" w:rsidRDefault="005B1CD8" w:rsidP="00495841">
            <w:pPr>
              <w:pStyle w:val="Inne0"/>
              <w:numPr>
                <w:ilvl w:val="0"/>
                <w:numId w:val="29"/>
              </w:numPr>
              <w:shd w:val="clear" w:color="auto" w:fill="auto"/>
              <w:spacing w:after="40"/>
              <w:ind w:left="357" w:hanging="284"/>
              <w:rPr>
                <w:sz w:val="20"/>
                <w:szCs w:val="20"/>
              </w:rPr>
            </w:pPr>
            <w:r w:rsidRPr="00DA6FE5">
              <w:rPr>
                <w:sz w:val="20"/>
                <w:szCs w:val="20"/>
              </w:rPr>
              <w:t xml:space="preserve">budynek </w:t>
            </w:r>
            <w:r w:rsidR="00696242" w:rsidRPr="00DA6FE5">
              <w:rPr>
                <w:sz w:val="20"/>
                <w:szCs w:val="20"/>
              </w:rPr>
              <w:t xml:space="preserve">dwulokalowy, </w:t>
            </w:r>
            <w:r w:rsidRPr="00DA6FE5">
              <w:rPr>
                <w:sz w:val="20"/>
                <w:szCs w:val="20"/>
              </w:rPr>
              <w:t>wolno</w:t>
            </w:r>
            <w:r w:rsidR="00696242" w:rsidRPr="00DA6FE5">
              <w:rPr>
                <w:sz w:val="20"/>
                <w:szCs w:val="20"/>
              </w:rPr>
              <w:t xml:space="preserve"> </w:t>
            </w:r>
            <w:r w:rsidRPr="00DA6FE5">
              <w:rPr>
                <w:sz w:val="20"/>
                <w:szCs w:val="20"/>
              </w:rPr>
              <w:t xml:space="preserve">stojący, </w:t>
            </w:r>
            <w:r w:rsidR="00A614DF" w:rsidRPr="00DA6FE5">
              <w:rPr>
                <w:sz w:val="20"/>
                <w:szCs w:val="20"/>
              </w:rPr>
              <w:t>zrealizowany w technologii tradycyjnej murowanej</w:t>
            </w:r>
            <w:r w:rsidR="009168A0" w:rsidRPr="00DA6FE5">
              <w:rPr>
                <w:sz w:val="20"/>
                <w:szCs w:val="20"/>
              </w:rPr>
              <w:t>,</w:t>
            </w:r>
            <w:r w:rsidR="00A614DF" w:rsidRPr="00DA6FE5">
              <w:rPr>
                <w:sz w:val="20"/>
                <w:szCs w:val="20"/>
              </w:rPr>
              <w:t xml:space="preserve"> </w:t>
            </w:r>
            <w:r w:rsidR="00E747D2" w:rsidRPr="00DA6FE5">
              <w:rPr>
                <w:sz w:val="20"/>
                <w:szCs w:val="20"/>
              </w:rPr>
              <w:t>nieocieplony;</w:t>
            </w:r>
          </w:p>
          <w:p w14:paraId="2A79648D" w14:textId="38643F4D" w:rsidR="00B07B32" w:rsidRPr="00DA6FE5" w:rsidRDefault="006F58AA" w:rsidP="00495841">
            <w:pPr>
              <w:pStyle w:val="Inne0"/>
              <w:numPr>
                <w:ilvl w:val="0"/>
                <w:numId w:val="29"/>
              </w:numPr>
              <w:shd w:val="clear" w:color="auto" w:fill="auto"/>
              <w:spacing w:after="40"/>
              <w:ind w:left="357" w:hanging="284"/>
              <w:rPr>
                <w:sz w:val="20"/>
                <w:szCs w:val="20"/>
              </w:rPr>
            </w:pPr>
            <w:r w:rsidRPr="00DA6FE5">
              <w:rPr>
                <w:sz w:val="20"/>
                <w:szCs w:val="20"/>
              </w:rPr>
              <w:t xml:space="preserve">ściany </w:t>
            </w:r>
            <w:r w:rsidR="0046551C" w:rsidRPr="00DA6FE5">
              <w:rPr>
                <w:sz w:val="20"/>
                <w:szCs w:val="20"/>
              </w:rPr>
              <w:t>fundamentowe</w:t>
            </w:r>
            <w:r w:rsidR="00B07B32" w:rsidRPr="00DA6FE5">
              <w:rPr>
                <w:sz w:val="20"/>
                <w:szCs w:val="20"/>
              </w:rPr>
              <w:t xml:space="preserve">, ściany zewnętrzne i wewnętrzne: </w:t>
            </w:r>
            <w:r w:rsidR="000116A5" w:rsidRPr="00DA6FE5">
              <w:rPr>
                <w:sz w:val="20"/>
                <w:szCs w:val="20"/>
              </w:rPr>
              <w:t xml:space="preserve">murowane z </w:t>
            </w:r>
            <w:r w:rsidR="00B07B32" w:rsidRPr="00DA6FE5">
              <w:rPr>
                <w:sz w:val="20"/>
                <w:szCs w:val="20"/>
              </w:rPr>
              <w:t>drobnowymiarowych elementów</w:t>
            </w:r>
            <w:r w:rsidR="000116A5" w:rsidRPr="00DA6FE5">
              <w:rPr>
                <w:sz w:val="20"/>
                <w:szCs w:val="20"/>
              </w:rPr>
              <w:t xml:space="preserve"> ceramiczn</w:t>
            </w:r>
            <w:r w:rsidR="00B07B32" w:rsidRPr="00DA6FE5">
              <w:rPr>
                <w:sz w:val="20"/>
                <w:szCs w:val="20"/>
              </w:rPr>
              <w:t>ych</w:t>
            </w:r>
            <w:r w:rsidR="00E747D2" w:rsidRPr="00DA6FE5">
              <w:rPr>
                <w:sz w:val="20"/>
                <w:szCs w:val="20"/>
              </w:rPr>
              <w:t>;</w:t>
            </w:r>
            <w:r w:rsidR="00B07B32" w:rsidRPr="00DA6FE5">
              <w:rPr>
                <w:sz w:val="20"/>
                <w:szCs w:val="20"/>
              </w:rPr>
              <w:t xml:space="preserve"> </w:t>
            </w:r>
          </w:p>
          <w:p w14:paraId="3534882D" w14:textId="39211DD6" w:rsidR="00E747D2" w:rsidRPr="00DA6FE5" w:rsidRDefault="000116A5" w:rsidP="00495841">
            <w:pPr>
              <w:pStyle w:val="Inne0"/>
              <w:numPr>
                <w:ilvl w:val="0"/>
                <w:numId w:val="29"/>
              </w:numPr>
              <w:shd w:val="clear" w:color="auto" w:fill="auto"/>
              <w:spacing w:after="40"/>
              <w:ind w:left="357" w:hanging="284"/>
              <w:rPr>
                <w:sz w:val="20"/>
                <w:szCs w:val="20"/>
              </w:rPr>
            </w:pPr>
            <w:r w:rsidRPr="00DA6FE5">
              <w:rPr>
                <w:sz w:val="20"/>
                <w:szCs w:val="20"/>
              </w:rPr>
              <w:t xml:space="preserve">klatka schodowa </w:t>
            </w:r>
            <w:r w:rsidR="00B07B32" w:rsidRPr="00DA6FE5">
              <w:rPr>
                <w:sz w:val="20"/>
                <w:szCs w:val="20"/>
              </w:rPr>
              <w:t>z lokalu nr 2 do piwnicy: murowana</w:t>
            </w:r>
            <w:r w:rsidR="008614C3">
              <w:rPr>
                <w:sz w:val="20"/>
                <w:szCs w:val="20"/>
              </w:rPr>
              <w:t>;</w:t>
            </w:r>
          </w:p>
          <w:p w14:paraId="285DDD22" w14:textId="46825BDB" w:rsidR="00B07B32" w:rsidRPr="00DA6FE5" w:rsidRDefault="000116A5" w:rsidP="00495841">
            <w:pPr>
              <w:pStyle w:val="Inne0"/>
              <w:numPr>
                <w:ilvl w:val="0"/>
                <w:numId w:val="29"/>
              </w:numPr>
              <w:shd w:val="clear" w:color="auto" w:fill="auto"/>
              <w:spacing w:after="40"/>
              <w:ind w:left="357" w:hanging="284"/>
              <w:rPr>
                <w:sz w:val="20"/>
                <w:szCs w:val="20"/>
              </w:rPr>
            </w:pPr>
            <w:r w:rsidRPr="00DA6FE5">
              <w:rPr>
                <w:sz w:val="20"/>
                <w:szCs w:val="20"/>
              </w:rPr>
              <w:t xml:space="preserve">strop </w:t>
            </w:r>
            <w:r w:rsidR="000E2088" w:rsidRPr="00DA6FE5">
              <w:rPr>
                <w:sz w:val="20"/>
                <w:szCs w:val="20"/>
              </w:rPr>
              <w:t>drewnian</w:t>
            </w:r>
            <w:r w:rsidR="00B07B32" w:rsidRPr="00DA6FE5">
              <w:rPr>
                <w:sz w:val="20"/>
                <w:szCs w:val="20"/>
              </w:rPr>
              <w:t>y</w:t>
            </w:r>
            <w:r w:rsidR="008614C3">
              <w:rPr>
                <w:sz w:val="20"/>
                <w:szCs w:val="20"/>
              </w:rPr>
              <w:t>;</w:t>
            </w:r>
            <w:r w:rsidR="000E2088" w:rsidRPr="00DA6FE5">
              <w:rPr>
                <w:sz w:val="20"/>
                <w:szCs w:val="20"/>
              </w:rPr>
              <w:t xml:space="preserve"> </w:t>
            </w:r>
          </w:p>
          <w:p w14:paraId="1B584DE4" w14:textId="314BE575" w:rsidR="006F58AA" w:rsidRPr="00DA6FE5" w:rsidRDefault="006F58AA" w:rsidP="00495841">
            <w:pPr>
              <w:pStyle w:val="Inne0"/>
              <w:numPr>
                <w:ilvl w:val="0"/>
                <w:numId w:val="29"/>
              </w:numPr>
              <w:shd w:val="clear" w:color="auto" w:fill="auto"/>
              <w:spacing w:after="40"/>
              <w:ind w:left="357" w:hanging="284"/>
              <w:rPr>
                <w:sz w:val="20"/>
                <w:szCs w:val="20"/>
              </w:rPr>
            </w:pPr>
            <w:r w:rsidRPr="00DA6FE5">
              <w:rPr>
                <w:sz w:val="20"/>
                <w:szCs w:val="20"/>
              </w:rPr>
              <w:t>elewacj</w:t>
            </w:r>
            <w:r w:rsidR="000116A5" w:rsidRPr="00DA6FE5">
              <w:rPr>
                <w:sz w:val="20"/>
                <w:szCs w:val="20"/>
              </w:rPr>
              <w:t>a</w:t>
            </w:r>
            <w:r w:rsidR="009168A0" w:rsidRPr="00DA6FE5">
              <w:rPr>
                <w:sz w:val="20"/>
                <w:szCs w:val="20"/>
              </w:rPr>
              <w:t xml:space="preserve">: </w:t>
            </w:r>
            <w:r w:rsidR="000116A5" w:rsidRPr="00DA6FE5">
              <w:rPr>
                <w:sz w:val="20"/>
                <w:szCs w:val="20"/>
              </w:rPr>
              <w:t xml:space="preserve">tynki </w:t>
            </w:r>
            <w:r w:rsidR="00B07B32" w:rsidRPr="00DA6FE5">
              <w:rPr>
                <w:sz w:val="20"/>
                <w:szCs w:val="20"/>
              </w:rPr>
              <w:t xml:space="preserve">zewnętrzne </w:t>
            </w:r>
            <w:r w:rsidR="000116A5" w:rsidRPr="00DA6FE5">
              <w:rPr>
                <w:sz w:val="20"/>
                <w:szCs w:val="20"/>
              </w:rPr>
              <w:t>cementowo</w:t>
            </w:r>
            <w:r w:rsidR="00E03ED9" w:rsidRPr="00DA6FE5">
              <w:rPr>
                <w:sz w:val="20"/>
                <w:szCs w:val="20"/>
              </w:rPr>
              <w:t>-</w:t>
            </w:r>
            <w:r w:rsidR="000116A5" w:rsidRPr="00DA6FE5">
              <w:rPr>
                <w:sz w:val="20"/>
                <w:szCs w:val="20"/>
              </w:rPr>
              <w:t>wapienne</w:t>
            </w:r>
            <w:r w:rsidR="005A0BF4" w:rsidRPr="00DA6FE5">
              <w:rPr>
                <w:sz w:val="20"/>
                <w:szCs w:val="20"/>
              </w:rPr>
              <w:t>;</w:t>
            </w:r>
            <w:r w:rsidR="00DA6FE5" w:rsidRPr="00DA6FE5">
              <w:rPr>
                <w:sz w:val="20"/>
                <w:szCs w:val="20"/>
              </w:rPr>
              <w:t xml:space="preserve"> płytki</w:t>
            </w:r>
            <w:r w:rsidR="008614C3">
              <w:rPr>
                <w:sz w:val="20"/>
                <w:szCs w:val="20"/>
              </w:rPr>
              <w:t>;</w:t>
            </w:r>
          </w:p>
          <w:p w14:paraId="25B0D881" w14:textId="1957E59E" w:rsidR="008E738A" w:rsidRPr="00DA6FE5" w:rsidRDefault="000116A5" w:rsidP="00495841">
            <w:pPr>
              <w:pStyle w:val="Inne0"/>
              <w:numPr>
                <w:ilvl w:val="0"/>
                <w:numId w:val="29"/>
              </w:numPr>
              <w:shd w:val="clear" w:color="auto" w:fill="auto"/>
              <w:spacing w:after="40"/>
              <w:ind w:left="357" w:hanging="284"/>
              <w:rPr>
                <w:sz w:val="20"/>
                <w:szCs w:val="20"/>
              </w:rPr>
            </w:pPr>
            <w:r w:rsidRPr="00DA6FE5">
              <w:rPr>
                <w:sz w:val="20"/>
                <w:szCs w:val="20"/>
              </w:rPr>
              <w:t xml:space="preserve">stolarka okienna: </w:t>
            </w:r>
            <w:r w:rsidR="000E2088" w:rsidRPr="00DA6FE5">
              <w:rPr>
                <w:sz w:val="20"/>
                <w:szCs w:val="20"/>
              </w:rPr>
              <w:t>drewniana</w:t>
            </w:r>
            <w:r w:rsidRPr="00DA6FE5">
              <w:rPr>
                <w:sz w:val="20"/>
                <w:szCs w:val="20"/>
              </w:rPr>
              <w:t>,</w:t>
            </w:r>
            <w:r w:rsidR="009168A0" w:rsidRPr="00DA6FE5">
              <w:rPr>
                <w:sz w:val="20"/>
                <w:szCs w:val="20"/>
              </w:rPr>
              <w:t xml:space="preserve"> </w:t>
            </w:r>
            <w:r w:rsidRPr="00DA6FE5">
              <w:rPr>
                <w:sz w:val="20"/>
                <w:szCs w:val="20"/>
              </w:rPr>
              <w:t>stolarka drzwiowa:</w:t>
            </w:r>
            <w:r w:rsidR="000E2088" w:rsidRPr="00DA6FE5">
              <w:rPr>
                <w:sz w:val="20"/>
                <w:szCs w:val="20"/>
              </w:rPr>
              <w:t xml:space="preserve"> zewnętrzna</w:t>
            </w:r>
            <w:r w:rsidRPr="00DA6FE5">
              <w:rPr>
                <w:sz w:val="20"/>
                <w:szCs w:val="20"/>
              </w:rPr>
              <w:t xml:space="preserve"> </w:t>
            </w:r>
            <w:r w:rsidR="000E2088" w:rsidRPr="00DA6FE5">
              <w:rPr>
                <w:sz w:val="20"/>
                <w:szCs w:val="20"/>
              </w:rPr>
              <w:t>drewniana</w:t>
            </w:r>
            <w:r w:rsidR="008E738A" w:rsidRPr="00DA6FE5">
              <w:rPr>
                <w:sz w:val="20"/>
                <w:szCs w:val="20"/>
              </w:rPr>
              <w:t>;</w:t>
            </w:r>
            <w:r w:rsidR="005A73D5" w:rsidRPr="00DA6FE5">
              <w:rPr>
                <w:sz w:val="20"/>
                <w:szCs w:val="20"/>
              </w:rPr>
              <w:t xml:space="preserve"> tynki wewnętrzne cementowo-wapienne;</w:t>
            </w:r>
          </w:p>
          <w:p w14:paraId="0A3ACD5F" w14:textId="7787CF92" w:rsidR="00902E2E" w:rsidRPr="00DA6FE5" w:rsidRDefault="00902E2E" w:rsidP="00495841">
            <w:pPr>
              <w:pStyle w:val="Inne0"/>
              <w:numPr>
                <w:ilvl w:val="0"/>
                <w:numId w:val="29"/>
              </w:numPr>
              <w:shd w:val="clear" w:color="auto" w:fill="auto"/>
              <w:spacing w:after="40"/>
              <w:ind w:left="357" w:hanging="284"/>
              <w:rPr>
                <w:sz w:val="20"/>
                <w:szCs w:val="20"/>
              </w:rPr>
            </w:pPr>
            <w:r w:rsidRPr="00DA6FE5">
              <w:rPr>
                <w:sz w:val="20"/>
                <w:szCs w:val="20"/>
              </w:rPr>
              <w:t>wyposażony w instalacje: elektryczną, wodociągową, kanalizacyjną, gazow</w:t>
            </w:r>
            <w:r w:rsidR="005A73D5" w:rsidRPr="00DA6FE5">
              <w:rPr>
                <w:sz w:val="20"/>
                <w:szCs w:val="20"/>
              </w:rPr>
              <w:t xml:space="preserve">ą, </w:t>
            </w:r>
            <w:r w:rsidRPr="00DA6FE5">
              <w:rPr>
                <w:sz w:val="20"/>
                <w:szCs w:val="20"/>
              </w:rPr>
              <w:t>teletechniczną</w:t>
            </w:r>
            <w:r w:rsidR="000E2088" w:rsidRPr="00DA6FE5">
              <w:rPr>
                <w:sz w:val="20"/>
                <w:szCs w:val="20"/>
              </w:rPr>
              <w:t>, wentylacji grawitacyjnej</w:t>
            </w:r>
            <w:r w:rsidR="004E3657">
              <w:rPr>
                <w:sz w:val="20"/>
                <w:szCs w:val="20"/>
              </w:rPr>
              <w:t>;</w:t>
            </w:r>
            <w:r w:rsidR="00DA6FE5" w:rsidRPr="00DA6FE5">
              <w:rPr>
                <w:sz w:val="20"/>
                <w:szCs w:val="20"/>
              </w:rPr>
              <w:t xml:space="preserve"> lokal nr 2 </w:t>
            </w:r>
            <w:r w:rsidR="00495841">
              <w:rPr>
                <w:sz w:val="20"/>
                <w:szCs w:val="20"/>
              </w:rPr>
              <w:t xml:space="preserve">na parterze </w:t>
            </w:r>
            <w:r w:rsidR="004E3657">
              <w:rPr>
                <w:sz w:val="20"/>
                <w:szCs w:val="20"/>
              </w:rPr>
              <w:t>ma</w:t>
            </w:r>
            <w:r w:rsidR="004E3657" w:rsidRPr="00DA6FE5">
              <w:rPr>
                <w:sz w:val="20"/>
                <w:szCs w:val="20"/>
              </w:rPr>
              <w:t xml:space="preserve"> </w:t>
            </w:r>
            <w:r w:rsidR="00DA6FE5" w:rsidRPr="00DA6FE5">
              <w:rPr>
                <w:sz w:val="20"/>
                <w:szCs w:val="20"/>
              </w:rPr>
              <w:t>instalację centralnego ogrzewani</w:t>
            </w:r>
            <w:r w:rsidR="00393C9C">
              <w:rPr>
                <w:sz w:val="20"/>
                <w:szCs w:val="20"/>
              </w:rPr>
              <w:t>a</w:t>
            </w:r>
            <w:r w:rsidR="00495841">
              <w:rPr>
                <w:sz w:val="20"/>
                <w:szCs w:val="20"/>
              </w:rPr>
              <w:br/>
            </w:r>
            <w:r w:rsidR="00DA6FE5" w:rsidRPr="00DA6FE5">
              <w:rPr>
                <w:sz w:val="20"/>
                <w:szCs w:val="20"/>
              </w:rPr>
              <w:t xml:space="preserve">(z kotła gazowego posadowionego w pomieszczeniu kotłowni), lokal nr 3 </w:t>
            </w:r>
            <w:r w:rsidR="004E3657">
              <w:rPr>
                <w:sz w:val="20"/>
                <w:szCs w:val="20"/>
              </w:rPr>
              <w:t>–</w:t>
            </w:r>
            <w:r w:rsidR="004E3657" w:rsidRPr="00DA6FE5">
              <w:rPr>
                <w:sz w:val="20"/>
                <w:szCs w:val="20"/>
              </w:rPr>
              <w:t xml:space="preserve"> </w:t>
            </w:r>
            <w:r w:rsidR="00DA6FE5" w:rsidRPr="00DA6FE5">
              <w:rPr>
                <w:sz w:val="20"/>
                <w:szCs w:val="20"/>
              </w:rPr>
              <w:t>niezależny system grzewczy;</w:t>
            </w:r>
          </w:p>
          <w:p w14:paraId="0DA7A087" w14:textId="383219C4" w:rsidR="00E30BEA" w:rsidRDefault="00902E2E" w:rsidP="00495841">
            <w:pPr>
              <w:pStyle w:val="Inne0"/>
              <w:numPr>
                <w:ilvl w:val="0"/>
                <w:numId w:val="29"/>
              </w:numPr>
              <w:shd w:val="clear" w:color="auto" w:fill="auto"/>
              <w:spacing w:after="40"/>
              <w:ind w:left="357" w:hanging="284"/>
              <w:rPr>
                <w:sz w:val="20"/>
                <w:szCs w:val="20"/>
              </w:rPr>
            </w:pPr>
            <w:r w:rsidRPr="00DA6FE5">
              <w:rPr>
                <w:sz w:val="20"/>
                <w:szCs w:val="20"/>
              </w:rPr>
              <w:t xml:space="preserve">budynek wykazuje zużycie wynikające z wieku i sposobu eksploatacji </w:t>
            </w:r>
            <w:r w:rsidR="005A0BF4" w:rsidRPr="00DA6FE5">
              <w:rPr>
                <w:sz w:val="20"/>
                <w:szCs w:val="20"/>
              </w:rPr>
              <w:t xml:space="preserve">oraz charakteryzuje się </w:t>
            </w:r>
            <w:r w:rsidR="006D2D22" w:rsidRPr="00DA6FE5">
              <w:rPr>
                <w:sz w:val="20"/>
                <w:szCs w:val="20"/>
              </w:rPr>
              <w:t>przeciętnym stanem technicznym</w:t>
            </w:r>
            <w:r w:rsidR="00E14E25" w:rsidRPr="00DA6FE5">
              <w:rPr>
                <w:sz w:val="20"/>
                <w:szCs w:val="20"/>
              </w:rPr>
              <w:t>, wymaga prac remontowych</w:t>
            </w:r>
            <w:r w:rsidR="001F020A" w:rsidRPr="00DA6FE5">
              <w:rPr>
                <w:sz w:val="20"/>
                <w:szCs w:val="20"/>
              </w:rPr>
              <w:t>. N</w:t>
            </w:r>
            <w:r w:rsidR="006D2D22" w:rsidRPr="00DA6FE5">
              <w:rPr>
                <w:sz w:val="20"/>
                <w:szCs w:val="20"/>
              </w:rPr>
              <w:t>a ścianach piwnicy widoczne ślady zawilgocenia,</w:t>
            </w:r>
            <w:r w:rsidR="00E747D2" w:rsidRPr="00DA6FE5">
              <w:rPr>
                <w:sz w:val="20"/>
                <w:szCs w:val="20"/>
              </w:rPr>
              <w:t xml:space="preserve"> e</w:t>
            </w:r>
            <w:r w:rsidR="006D2D22" w:rsidRPr="00DA6FE5">
              <w:rPr>
                <w:sz w:val="20"/>
                <w:szCs w:val="20"/>
              </w:rPr>
              <w:t>lewacja wykazuje ubytki tynku, stolarka drzwiowa i okienna kwalifikuje się do wymiany</w:t>
            </w:r>
            <w:r w:rsidR="00E30BEA" w:rsidRPr="00DA6FE5">
              <w:rPr>
                <w:sz w:val="20"/>
                <w:szCs w:val="20"/>
              </w:rPr>
              <w:t>,</w:t>
            </w:r>
            <w:r w:rsidR="006D2D22" w:rsidRPr="00DA6FE5">
              <w:rPr>
                <w:sz w:val="20"/>
                <w:szCs w:val="20"/>
              </w:rPr>
              <w:t xml:space="preserve"> kotłowni</w:t>
            </w:r>
            <w:r w:rsidR="00E30BEA" w:rsidRPr="00DA6FE5">
              <w:rPr>
                <w:sz w:val="20"/>
                <w:szCs w:val="20"/>
              </w:rPr>
              <w:t>a z</w:t>
            </w:r>
            <w:r w:rsidR="006D2D22" w:rsidRPr="00DA6FE5">
              <w:rPr>
                <w:sz w:val="20"/>
                <w:szCs w:val="20"/>
              </w:rPr>
              <w:t xml:space="preserve"> piec</w:t>
            </w:r>
            <w:r w:rsidR="00E30BEA" w:rsidRPr="00DA6FE5">
              <w:rPr>
                <w:sz w:val="20"/>
                <w:szCs w:val="20"/>
              </w:rPr>
              <w:t>em</w:t>
            </w:r>
            <w:r w:rsidR="006D2D22" w:rsidRPr="00DA6FE5">
              <w:rPr>
                <w:sz w:val="20"/>
                <w:szCs w:val="20"/>
              </w:rPr>
              <w:t xml:space="preserve"> gazowy</w:t>
            </w:r>
            <w:r w:rsidR="008614C3">
              <w:rPr>
                <w:sz w:val="20"/>
                <w:szCs w:val="20"/>
              </w:rPr>
              <w:t>m</w:t>
            </w:r>
            <w:r w:rsidR="00E30BEA" w:rsidRPr="00DA6FE5">
              <w:rPr>
                <w:sz w:val="20"/>
                <w:szCs w:val="20"/>
              </w:rPr>
              <w:t xml:space="preserve"> </w:t>
            </w:r>
            <w:r w:rsidR="008614C3">
              <w:rPr>
                <w:sz w:val="20"/>
                <w:szCs w:val="20"/>
              </w:rPr>
              <w:t>–</w:t>
            </w:r>
            <w:r w:rsidR="008614C3" w:rsidRPr="00DA6FE5">
              <w:rPr>
                <w:sz w:val="20"/>
                <w:szCs w:val="20"/>
              </w:rPr>
              <w:t xml:space="preserve"> </w:t>
            </w:r>
            <w:r w:rsidR="006D2D22" w:rsidRPr="00DA6FE5">
              <w:rPr>
                <w:sz w:val="20"/>
                <w:szCs w:val="20"/>
              </w:rPr>
              <w:t>w stanie dobrym.</w:t>
            </w:r>
          </w:p>
          <w:p w14:paraId="6FBB6663" w14:textId="77777777" w:rsidR="00DA6FE5" w:rsidRPr="00DA6FE5" w:rsidRDefault="00DA6FE5" w:rsidP="00495841">
            <w:pPr>
              <w:pStyle w:val="Inne0"/>
              <w:shd w:val="clear" w:color="auto" w:fill="auto"/>
              <w:spacing w:after="40"/>
              <w:ind w:left="357" w:firstLine="0"/>
              <w:rPr>
                <w:sz w:val="20"/>
                <w:szCs w:val="20"/>
              </w:rPr>
            </w:pPr>
          </w:p>
          <w:p w14:paraId="5721ED48" w14:textId="243388A0" w:rsidR="00637A95" w:rsidRPr="00DA6FE5" w:rsidRDefault="00637A95" w:rsidP="00903679">
            <w:pPr>
              <w:pStyle w:val="Inne0"/>
              <w:shd w:val="clear" w:color="auto" w:fill="auto"/>
              <w:ind w:hanging="380"/>
              <w:rPr>
                <w:b/>
                <w:sz w:val="20"/>
                <w:szCs w:val="20"/>
                <w:u w:val="single"/>
              </w:rPr>
            </w:pPr>
            <w:r w:rsidRPr="00DA6FE5">
              <w:rPr>
                <w:b/>
                <w:sz w:val="20"/>
                <w:szCs w:val="20"/>
                <w:u w:val="single"/>
              </w:rPr>
              <w:t xml:space="preserve">Opis lokalu mieszkalnego nr </w:t>
            </w:r>
            <w:r w:rsidR="008513B7" w:rsidRPr="00DA6FE5">
              <w:rPr>
                <w:b/>
                <w:sz w:val="20"/>
                <w:szCs w:val="20"/>
                <w:u w:val="single"/>
              </w:rPr>
              <w:t>2</w:t>
            </w:r>
            <w:r w:rsidRPr="00DA6FE5">
              <w:rPr>
                <w:b/>
                <w:sz w:val="20"/>
                <w:szCs w:val="20"/>
                <w:u w:val="single"/>
              </w:rPr>
              <w:t>:</w:t>
            </w:r>
          </w:p>
          <w:p w14:paraId="02FFCF4D" w14:textId="74746A63" w:rsidR="008C4A6F" w:rsidRPr="00DA6FE5" w:rsidRDefault="008F22AC" w:rsidP="00495841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after="40" w:line="240" w:lineRule="auto"/>
              <w:ind w:left="358" w:hanging="284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położony w przeważającej części na parterze</w:t>
            </w:r>
            <w:r w:rsidR="00E747D2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,</w:t>
            </w: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o następującej strukturze</w:t>
            </w:r>
            <w:r w:rsidR="004E2E93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:</w:t>
            </w:r>
            <w:r w:rsidR="00EB2602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przedsionek (12,9 m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),  </w:t>
            </w:r>
            <w:r w:rsidR="00EB2602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pokój 1 (29,5 m</w:t>
            </w:r>
            <w:r w:rsidR="00EB2602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EB2602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), pokój 2 (29,2 m</w:t>
            </w:r>
            <w:r w:rsidR="00EB2602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EB2602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), pokój 3 (24,2 m</w:t>
            </w:r>
            <w:r w:rsidR="00EB2602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EB2602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), przedpokój (2,7 m</w:t>
            </w:r>
            <w:r w:rsidR="008614C3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), łazienka (3,8 m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), przedpokój (2,2 m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), WC (1,2 m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),</w:t>
            </w:r>
            <w:r w:rsidR="00CF0127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kuchnia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(10,6 m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8614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–</w:t>
            </w:r>
            <w:r w:rsidR="008614C3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położone na parterze budynku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0127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komunikacja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(6,3 m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CF0127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pomieszczenie gospodarcze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(17,2 m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8614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–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położone </w:t>
            </w:r>
            <w:r w:rsidR="00CF0127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w piwnicy</w:t>
            </w: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budynku</w:t>
            </w:r>
            <w:r w:rsidR="004E2E93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9DDB793" w14:textId="65B6375D" w:rsidR="004E2E93" w:rsidRPr="00DA6FE5" w:rsidRDefault="008C4A6F" w:rsidP="00495841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after="40" w:line="240" w:lineRule="auto"/>
              <w:ind w:left="358" w:hanging="284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łączna</w:t>
            </w:r>
            <w:r w:rsidR="004E2E93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powierzchnia użytkowa lokalu: 139,8 m</w:t>
            </w: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B608F1B" w14:textId="40219B69" w:rsidR="008C4A6F" w:rsidRPr="00DA6FE5" w:rsidRDefault="00EB2602" w:rsidP="00495841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after="40" w:line="240" w:lineRule="auto"/>
              <w:ind w:left="358" w:hanging="284"/>
              <w:rPr>
                <w:rStyle w:val="Teksttreci"/>
                <w:sz w:val="20"/>
                <w:szCs w:val="20"/>
                <w:shd w:val="clear" w:color="auto" w:fill="auto"/>
              </w:rPr>
            </w:pP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do lokalu przynależą: 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suterena (60,8 m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),</w:t>
            </w:r>
            <w:r w:rsidR="008C4A6F" w:rsidRPr="00DA6FE5">
              <w:rPr>
                <w:rStyle w:val="Teksttreci"/>
                <w:sz w:val="20"/>
                <w:szCs w:val="20"/>
                <w:shd w:val="clear" w:color="auto" w:fill="auto"/>
              </w:rPr>
              <w:t xml:space="preserve"> 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garaż (15,8 m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)</w:t>
            </w:r>
            <w:r w:rsidR="008C4A6F" w:rsidRPr="00DA6FE5">
              <w:rPr>
                <w:rStyle w:val="Teksttreci"/>
                <w:sz w:val="20"/>
                <w:szCs w:val="20"/>
                <w:shd w:val="clear" w:color="auto" w:fill="auto"/>
              </w:rPr>
              <w:t xml:space="preserve">, 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pomieszczenie w piwnicy (12,8 m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)</w:t>
            </w:r>
            <w:r w:rsidR="008C4A6F" w:rsidRPr="00DA6FE5">
              <w:rPr>
                <w:rStyle w:val="Teksttreci"/>
                <w:sz w:val="20"/>
                <w:szCs w:val="20"/>
                <w:shd w:val="clear" w:color="auto" w:fill="auto"/>
              </w:rPr>
              <w:t xml:space="preserve">, 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budynek gospodarczy (22,5 m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)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z podpiwniczeniem (3,2 m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C4A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503ECC35" w14:textId="220B0389" w:rsidR="00EB2602" w:rsidRPr="00DA6FE5" w:rsidRDefault="00D9224F" w:rsidP="00495841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after="40" w:line="240" w:lineRule="auto"/>
              <w:ind w:left="358" w:hanging="284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łączna powierzchnia pomieszczeń przynależnych:115,10 m</w:t>
            </w: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DED514D" w14:textId="77777777" w:rsidR="00D9224F" w:rsidRPr="00DA6FE5" w:rsidRDefault="00D9224F" w:rsidP="00495841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after="40" w:line="240" w:lineRule="auto"/>
              <w:ind w:left="358" w:hanging="284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łączna powierzchnia użytkowa lokalu i pomieszczeń przynależnych: 254,9 m</w:t>
            </w: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ACF7A39" w14:textId="499661F7" w:rsidR="00EB2602" w:rsidRPr="00DA6FE5" w:rsidRDefault="00E14E25" w:rsidP="00495841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after="40" w:line="240" w:lineRule="auto"/>
              <w:ind w:left="358" w:hanging="284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rozkład pomieszczeń umiarkowanie korzystny (pokoje przechodnie)</w:t>
            </w:r>
            <w:r w:rsidR="00393C9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4B5C86D" w14:textId="3F41F9D4" w:rsidR="000C7B1C" w:rsidRPr="00DA6FE5" w:rsidRDefault="00DE1037" w:rsidP="00495841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after="40" w:line="240" w:lineRule="auto"/>
              <w:ind w:left="358" w:hanging="284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tynki </w:t>
            </w:r>
            <w:r w:rsidR="00073FF7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wewnętrzne </w:t>
            </w: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cementowo-wapienne, </w:t>
            </w:r>
            <w:r w:rsidR="00073FF7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ściany </w:t>
            </w: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malowane farbami emulsyjnymi</w:t>
            </w:r>
            <w:r w:rsidR="00952637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,</w:t>
            </w:r>
            <w:r w:rsidR="000C7B1C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3FF7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w części pomieszczeń wyłożone płytkami ceramiczny</w:t>
            </w:r>
            <w:r w:rsidR="00E747D2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m</w:t>
            </w:r>
            <w:r w:rsidR="00073FF7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i, boazerią lub tapetą</w:t>
            </w:r>
            <w:r w:rsidR="00E747D2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CD6D80A" w14:textId="41A93C86" w:rsidR="00D50D19" w:rsidRPr="00DA6FE5" w:rsidRDefault="003F136F" w:rsidP="00495841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after="40" w:line="240" w:lineRule="auto"/>
              <w:ind w:left="358" w:hanging="284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posadzki:</w:t>
            </w:r>
            <w:r w:rsidR="002B39CC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3B79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wykończone </w:t>
            </w:r>
            <w:r w:rsidR="00073FF7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deskami drewnianymi, parkietem lub płytkami ceramicznymi</w:t>
            </w:r>
            <w:r w:rsidR="00E747D2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87131D2" w14:textId="1A4CEC60" w:rsidR="00952637" w:rsidRPr="00DA6FE5" w:rsidRDefault="008D3D28" w:rsidP="00495841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after="40" w:line="240" w:lineRule="auto"/>
              <w:ind w:left="358" w:hanging="284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stolarka okienna</w:t>
            </w:r>
            <w:r w:rsidR="003F136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: drewniana</w:t>
            </w:r>
            <w:r w:rsidR="00E747D2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54B2EF" w14:textId="7D46DED4" w:rsidR="003F136F" w:rsidRPr="00DA6FE5" w:rsidRDefault="003F136F" w:rsidP="00495841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after="40" w:line="240" w:lineRule="auto"/>
              <w:ind w:left="358" w:hanging="284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stolarka drzwiowa</w:t>
            </w:r>
            <w:r w:rsidR="002B39CC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3FF7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wejściowa do lokalu: </w:t>
            </w: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star</w:t>
            </w:r>
            <w:r w:rsidR="00073FF7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szego</w:t>
            </w: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typu</w:t>
            </w:r>
            <w:r w:rsidR="00E747D2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;</w:t>
            </w:r>
            <w:r w:rsidR="008E738A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617269" w14:textId="38E2D468" w:rsidR="00952637" w:rsidRDefault="00F24961" w:rsidP="00495841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after="40" w:line="240" w:lineRule="auto"/>
              <w:ind w:left="358" w:hanging="284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wyposażony w instalacj</w:t>
            </w:r>
            <w:r w:rsidR="00073FF7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e:</w:t>
            </w: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elektryczną, wodociągową, kanalizacyjną, gazową, </w:t>
            </w:r>
            <w:r w:rsidR="00E14E25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na parterze</w:t>
            </w:r>
            <w:r w:rsidR="0026539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br/>
            </w:r>
            <w:r w:rsidR="00E14E25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w instalację </w:t>
            </w:r>
            <w:r w:rsidR="002C4019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centralnego ogrzewania</w:t>
            </w:r>
            <w:r w:rsidR="00C35425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F73D11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z kotłowni gazowej</w:t>
            </w:r>
            <w:r w:rsidR="00C35425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)</w:t>
            </w:r>
            <w:r w:rsidR="001C078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BAF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– instalacje do wymiany;</w:t>
            </w:r>
            <w:r w:rsidR="00E14E25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w sutere</w:t>
            </w:r>
            <w:r w:rsid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n</w:t>
            </w:r>
            <w:r w:rsidR="00E14E25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ie</w:t>
            </w:r>
            <w:r w:rsidR="00393C9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oraz budynku gospodarczym </w:t>
            </w:r>
            <w:r w:rsidR="00E14E25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ogrzewanie za pomocą pieców </w:t>
            </w:r>
            <w:r w:rsidR="00DA6FE5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kaflowych</w:t>
            </w:r>
            <w:r w:rsidR="00E30BAF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(nieczynnych)</w:t>
            </w:r>
            <w:r w:rsidR="00E14E25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30BAF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teletechniczną, wentylacyjną;</w:t>
            </w:r>
          </w:p>
          <w:p w14:paraId="7785B04F" w14:textId="39CBBA70" w:rsidR="00E14E25" w:rsidRPr="00393C9C" w:rsidRDefault="00393C9C" w:rsidP="00495841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after="40" w:line="240" w:lineRule="auto"/>
              <w:ind w:left="358" w:hanging="284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</w:t>
            </w:r>
            <w:r w:rsidR="00BB226D" w:rsidRPr="00393C9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omieszczenia</w:t>
            </w:r>
            <w:r w:rsidR="00E14E25" w:rsidRPr="00393C9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do kapitalnego remontu, wewnątrz </w:t>
            </w:r>
            <w:r w:rsidR="00BB226D" w:rsidRPr="00393C9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pomieszczeń</w:t>
            </w:r>
            <w:r w:rsidR="00E14E25" w:rsidRPr="00393C9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widoczne ślady zagrzybienia oraz uginające się podłogi, w </w:t>
            </w:r>
            <w:r w:rsidR="00BB226D" w:rsidRPr="00393C9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szczególności</w:t>
            </w:r>
            <w:r w:rsidR="00E14E25" w:rsidRPr="00393C9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w suterenie, a także łuszczenia się powłok malarskich</w:t>
            </w:r>
            <w:r w:rsidR="00BB226D" w:rsidRPr="00393C9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, w części pomieszczeń lokalu na parterze  znajduje się gruz porozbiórkowy, stolarka drzwiowa i okienna kwalifikuje się do wymiany, kotłownia CO z pieca gazowego w stanie dobry</w:t>
            </w:r>
            <w:r w:rsidR="00E30BAF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m</w:t>
            </w:r>
            <w:r w:rsidR="00BB226D" w:rsidRPr="00393C9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,</w:t>
            </w:r>
            <w:r w:rsidR="001C078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226D" w:rsidRPr="00393C9C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instalacja CO w lokalu do wymiany</w:t>
            </w:r>
            <w:r w:rsidR="001C078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F8BEFAA" w14:textId="3122489F" w:rsidR="00E14E25" w:rsidRPr="00DA6FE5" w:rsidRDefault="00E14E25" w:rsidP="00495841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after="40" w:line="240" w:lineRule="auto"/>
              <w:ind w:left="358" w:hanging="284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lokal i budynek gospodarczy w </w:t>
            </w:r>
            <w:r w:rsidR="002B39CC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stan</w:t>
            </w: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dardzie wymagającym</w:t>
            </w:r>
            <w:r w:rsidR="00C45385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2637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kapitalnego remontu</w:t>
            </w:r>
            <w:r w:rsidR="001C0782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7C9BEF2" w14:textId="0B48C62B" w:rsidR="004E2E93" w:rsidRPr="00DA6FE5" w:rsidRDefault="008D3D28" w:rsidP="00495841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after="40" w:line="240" w:lineRule="auto"/>
              <w:ind w:left="358" w:hanging="284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  <w:r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materiały wykończeniowe wykazują duże zużycie wynikające z wieku i sposobu eksploatacji</w:t>
            </w:r>
            <w:r w:rsidR="006153BB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, w niektórych pomieszczeniach farba intensywnie się łuszczy</w:t>
            </w:r>
            <w:r w:rsidR="008614C3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,</w:t>
            </w:r>
            <w:r w:rsidR="006153BB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 xml:space="preserve"> a część tynków została skuta (kuchni</w:t>
            </w:r>
            <w:r w:rsidR="00F73D11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a</w:t>
            </w:r>
            <w:r w:rsidR="006153BB" w:rsidRPr="00DA6FE5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)</w:t>
            </w:r>
            <w:r w:rsidR="009234D9"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073669F" w14:textId="51E3AC53" w:rsidR="006153BB" w:rsidRDefault="006153BB" w:rsidP="00903679">
            <w:pPr>
              <w:pStyle w:val="Teksttreci0"/>
              <w:shd w:val="clear" w:color="auto" w:fill="auto"/>
              <w:spacing w:after="0" w:line="240" w:lineRule="auto"/>
              <w:ind w:left="356" w:hanging="284"/>
              <w:rPr>
                <w:rStyle w:val="Teksttreci"/>
                <w:rFonts w:ascii="Times New Roman" w:hAnsi="Times New Roman" w:cs="Times New Roman"/>
                <w:sz w:val="20"/>
                <w:szCs w:val="20"/>
              </w:rPr>
            </w:pPr>
          </w:p>
          <w:p w14:paraId="01AF136C" w14:textId="028BEA45" w:rsidR="00732E5D" w:rsidRPr="00495841" w:rsidRDefault="00A96C25" w:rsidP="00495841">
            <w:pPr>
              <w:pStyle w:val="Teksttreci0"/>
              <w:shd w:val="clear" w:color="auto" w:fill="auto"/>
              <w:spacing w:after="0" w:line="240" w:lineRule="auto"/>
              <w:ind w:left="7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E2034"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lastRenderedPageBreak/>
              <w:t xml:space="preserve">Zarząd Komunalnych Zasobów Lokalowych sp. z o.o. pismem nr DUS.4411.58.2019 z 21 marca 2024  r. poinformował m.in., że (…) </w:t>
            </w:r>
            <w:r w:rsidRPr="001E2034">
              <w:rPr>
                <w:rStyle w:val="Teksttreci"/>
                <w:rFonts w:ascii="Times New Roman" w:hAnsi="Times New Roman" w:cs="Times New Roman"/>
                <w:i/>
                <w:sz w:val="20"/>
                <w:szCs w:val="20"/>
                <w:shd w:val="clear" w:color="auto" w:fill="auto"/>
              </w:rPr>
              <w:t>piece kaflowe podlegają przepisom o obowiązkowej wymianie do końca 2025 r.</w:t>
            </w:r>
            <w:r w:rsidRPr="001E2034">
              <w:rPr>
                <w:rStyle w:val="Teksttreci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 xml:space="preserve"> </w:t>
            </w:r>
            <w:r w:rsidRPr="001E2034">
              <w:rPr>
                <w:rStyle w:val="Teksttreci"/>
                <w:rFonts w:ascii="Times New Roman" w:hAnsi="Times New Roman" w:cs="Times New Roman"/>
                <w:i/>
                <w:sz w:val="20"/>
                <w:szCs w:val="20"/>
                <w:shd w:val="clear" w:color="auto" w:fill="auto"/>
              </w:rPr>
              <w:t>Spółka nie ma w planach wymiany źródeł ciepła.</w:t>
            </w:r>
          </w:p>
        </w:tc>
      </w:tr>
      <w:tr w:rsidR="00D455B2" w:rsidRPr="00F90B1E" w14:paraId="07768B17" w14:textId="77777777" w:rsidTr="00297FDE">
        <w:trPr>
          <w:trHeight w:val="841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FC5F03E" w14:textId="4B6CB823" w:rsidR="00D455B2" w:rsidRPr="00F90B1E" w:rsidRDefault="00D455B2" w:rsidP="00D711FF">
            <w:pPr>
              <w:numPr>
                <w:ilvl w:val="0"/>
                <w:numId w:val="3"/>
              </w:numPr>
              <w:spacing w:before="60" w:after="60" w:line="240" w:lineRule="auto"/>
              <w:ind w:left="287" w:hanging="283"/>
              <w:rPr>
                <w:rFonts w:ascii="Times New Roman" w:hAnsi="Times New Roman" w:cs="Times New Roman"/>
                <w:snapToGrid w:val="0"/>
                <w:spacing w:val="-2"/>
                <w:sz w:val="20"/>
                <w:szCs w:val="20"/>
              </w:rPr>
            </w:pPr>
            <w:r w:rsidRPr="00F90B1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P</w:t>
            </w:r>
            <w:r w:rsidRPr="00F90B1E">
              <w:rPr>
                <w:rFonts w:ascii="Times New Roman" w:hAnsi="Times New Roman" w:cs="Times New Roman"/>
                <w:snapToGrid w:val="0"/>
                <w:spacing w:val="-2"/>
                <w:sz w:val="20"/>
                <w:szCs w:val="20"/>
              </w:rPr>
              <w:t xml:space="preserve">rzeznaczenie nieruchomości i sposób zagospodarowania </w:t>
            </w:r>
          </w:p>
          <w:p w14:paraId="679E812B" w14:textId="77777777" w:rsidR="00D455B2" w:rsidRPr="00F90B1E" w:rsidRDefault="00D455B2" w:rsidP="00E05CB9">
            <w:pPr>
              <w:tabs>
                <w:tab w:val="num" w:pos="224"/>
              </w:tabs>
              <w:spacing w:before="60" w:after="60"/>
              <w:ind w:left="224" w:hanging="224"/>
              <w:rPr>
                <w:rFonts w:ascii="Times New Roman" w:hAnsi="Times New Roman" w:cs="Times New Roman"/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9661F06" w14:textId="3F8E706A" w:rsidR="00C664AA" w:rsidRPr="00C664AA" w:rsidRDefault="00C664AA" w:rsidP="00C664AA">
            <w:pPr>
              <w:autoSpaceDE w:val="0"/>
              <w:autoSpaceDN w:val="0"/>
              <w:adjustRightInd w:val="0"/>
              <w:spacing w:before="60" w:after="12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6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miejscowym planie zagospodarowania przestrzennego dla obszaru GRUNWALD część A</w:t>
            </w:r>
            <w:r w:rsidR="00297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66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Poznaniu, zatwierdzonym uchwałą Nr LV/833/VI/2013 Rady Miasta Poznania z dnia 3 września 2013 r. (Dziennik Urzędowy Województwa Wielkopolskiego z 2013 r., poz. 5417 z dnia</w:t>
            </w:r>
            <w:r w:rsidR="002653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66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października 2013 r.) nieruchomość gruntowa znajduje się na terenie </w:t>
            </w:r>
            <w:r w:rsidRPr="00A416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oznaczonym symbolem:</w:t>
            </w:r>
            <w:r w:rsidRPr="00C664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2MN </w:t>
            </w:r>
            <w:r w:rsidR="008614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="008614C3" w:rsidRPr="00C664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64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tereny zabudowy mieszkaniowej jednorodzinnej. </w:t>
            </w:r>
          </w:p>
          <w:p w14:paraId="7DC0F24E" w14:textId="77777777" w:rsidR="00C664AA" w:rsidRPr="00C664AA" w:rsidRDefault="00C664AA" w:rsidP="00C66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6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Powyższe potwierdził Wydział Urbanistyki i Architektury Urzędu Miasta Poznania w piśmie nr UA-IV.6724.282.2024 z dnia 20 lutego 2024 r. </w:t>
            </w:r>
          </w:p>
          <w:p w14:paraId="6E1CA553" w14:textId="77777777" w:rsidR="00C664AA" w:rsidRPr="00C664AA" w:rsidRDefault="00C664AA" w:rsidP="00C66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1D29A4F" w14:textId="2889EE4B" w:rsidR="003F373C" w:rsidRPr="008539F5" w:rsidRDefault="00C664AA" w:rsidP="00BB364D">
            <w:pPr>
              <w:pStyle w:val="Teksttreci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4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Miejski Konserwator Zabytków w Poznaniu</w:t>
            </w:r>
            <w:r w:rsidRPr="00C66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 piśmie nr MKZ-X.4125.6.15.2024.AW z dnia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664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 lutego 2024 r. dotyczącym nieruchomości położonej przy ul. Grodziskiej 32 lokal nr 2 poinformował m.in., że (...) </w:t>
            </w:r>
            <w:r w:rsidRPr="00C664A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willa ujęta jest w Gminnej Ewidencji Zabytków Miasta Poznania zgodnie z Zarządzeniem Prezydenta Miasta Poznania nr 840/2019/P z dnia 17.10.2019 r. Ochronie konserwatorskiej podlega bryła budynku, jej gabaryty, kształt dachu, całościowy układ i artykulacja elewacji, detale architektoniczne takie jak obramienia okien oraz cokół z cegły klinkierowej.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  <w:t>W</w:t>
            </w:r>
            <w:r w:rsidRPr="00C664A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związku z powyższym inwestor zobowiązany jest uzyskać opinię na planowane prace</w:t>
            </w:r>
            <w:r w:rsidR="00792CF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664A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konserwatorskie i budowlane, jeszcze przed złożeniem wniosku o pozwolenie na budowę.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 w:rsidRPr="00C664A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Ze stanowiska konserwatorskiego nie istnieją przeciwskazania do sprzedaży lokalu.</w:t>
            </w:r>
          </w:p>
        </w:tc>
      </w:tr>
      <w:tr w:rsidR="00D455B2" w:rsidRPr="00F90B1E" w14:paraId="155C451E" w14:textId="77777777" w:rsidTr="003F5FE2">
        <w:trPr>
          <w:trHeight w:val="433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C2A249" w14:textId="77777777" w:rsidR="00D455B2" w:rsidRPr="00F90B1E" w:rsidRDefault="00D455B2" w:rsidP="00D711FF">
            <w:pPr>
              <w:numPr>
                <w:ilvl w:val="0"/>
                <w:numId w:val="3"/>
              </w:numPr>
              <w:tabs>
                <w:tab w:val="left" w:pos="1490"/>
              </w:tabs>
              <w:spacing w:before="60" w:after="0" w:line="240" w:lineRule="auto"/>
              <w:ind w:left="287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90B1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Forma i tryb zbycia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D8AC70" w14:textId="2E961984" w:rsidR="00D455B2" w:rsidRPr="00F90B1E" w:rsidRDefault="00D455B2" w:rsidP="007D012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90B1E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Sprzedaż lokalu mieszkalnego nr </w:t>
            </w:r>
            <w:r w:rsidR="00B00CAD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2</w:t>
            </w:r>
            <w:r w:rsidR="005010F4" w:rsidRPr="00F90B1E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wraz z udziałem wynoszącym </w:t>
            </w:r>
            <w:r w:rsidR="007D012F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2549</w:t>
            </w:r>
            <w:r w:rsidRPr="00F90B1E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/</w:t>
            </w:r>
            <w:r w:rsidR="007D012F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4685</w:t>
            </w:r>
            <w:r w:rsidR="008539F5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br/>
            </w:r>
            <w:r w:rsidRPr="00F90B1E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we współwłasności nieruchomości wspólnej, tj. gruncie oraz w częściach wspólnych</w:t>
            </w:r>
            <w:r w:rsidR="00C45385" w:rsidRPr="00F90B1E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</w:t>
            </w:r>
            <w:r w:rsidRPr="00F90B1E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budynku</w:t>
            </w:r>
            <w:r w:rsidR="00F55E97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br/>
            </w:r>
            <w:r w:rsidRPr="00F90B1E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i urządzeniach, które nie służą wyłącznie do użytku właścicieli poszczególnych lokali, </w:t>
            </w:r>
            <w:r w:rsidR="008539F5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br/>
            </w:r>
            <w:r w:rsidRPr="00F90B1E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w trybie przetargu ustnego nieograniczonego.</w:t>
            </w:r>
          </w:p>
        </w:tc>
      </w:tr>
      <w:tr w:rsidR="00D455B2" w:rsidRPr="00F90B1E" w14:paraId="352A7872" w14:textId="77777777" w:rsidTr="003F5FE2">
        <w:trPr>
          <w:trHeight w:val="386"/>
        </w:trPr>
        <w:tc>
          <w:tcPr>
            <w:tcW w:w="234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D45044" w14:textId="77777777" w:rsidR="00D455B2" w:rsidRPr="00F90B1E" w:rsidRDefault="00D455B2" w:rsidP="00D711FF">
            <w:pPr>
              <w:numPr>
                <w:ilvl w:val="0"/>
                <w:numId w:val="3"/>
              </w:numPr>
              <w:tabs>
                <w:tab w:val="left" w:pos="1490"/>
              </w:tabs>
              <w:spacing w:before="60" w:after="60" w:line="240" w:lineRule="auto"/>
              <w:ind w:left="287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90B1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Cena nieruchomości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F17F54D" w14:textId="583D60E6" w:rsidR="00D455B2" w:rsidRPr="00F90B1E" w:rsidRDefault="0018183C" w:rsidP="0018183C">
            <w:pPr>
              <w:pStyle w:val="Inne0"/>
              <w:shd w:val="clear" w:color="auto" w:fill="auto"/>
              <w:spacing w:before="60" w:line="240" w:lineRule="auto"/>
              <w:ind w:left="459" w:hanging="459"/>
              <w:rPr>
                <w:sz w:val="20"/>
                <w:szCs w:val="20"/>
              </w:rPr>
            </w:pPr>
            <w:r w:rsidRPr="00114062">
              <w:rPr>
                <w:rStyle w:val="Inne"/>
                <w:b/>
                <w:sz w:val="20"/>
                <w:szCs w:val="20"/>
              </w:rPr>
              <w:t xml:space="preserve">1 </w:t>
            </w:r>
            <w:r w:rsidR="003F5FE2">
              <w:rPr>
                <w:rStyle w:val="Inne"/>
                <w:b/>
                <w:sz w:val="20"/>
                <w:szCs w:val="20"/>
              </w:rPr>
              <w:t>0</w:t>
            </w:r>
            <w:r w:rsidRPr="00114062">
              <w:rPr>
                <w:rStyle w:val="Inne"/>
                <w:b/>
                <w:sz w:val="20"/>
                <w:szCs w:val="20"/>
              </w:rPr>
              <w:t>00</w:t>
            </w:r>
            <w:r w:rsidR="00D455B2" w:rsidRPr="00114062">
              <w:rPr>
                <w:rStyle w:val="Inne"/>
                <w:b/>
                <w:sz w:val="20"/>
                <w:szCs w:val="20"/>
              </w:rPr>
              <w:t xml:space="preserve"> 000,- zł</w:t>
            </w:r>
            <w:r w:rsidR="00D455B2" w:rsidRPr="00F90B1E">
              <w:rPr>
                <w:rStyle w:val="Inne"/>
                <w:sz w:val="20"/>
                <w:szCs w:val="20"/>
              </w:rPr>
              <w:t xml:space="preserve"> (słownie</w:t>
            </w:r>
            <w:r w:rsidR="00297FDE">
              <w:rPr>
                <w:rStyle w:val="Inne"/>
                <w:sz w:val="20"/>
                <w:szCs w:val="20"/>
              </w:rPr>
              <w:t xml:space="preserve"> złotych</w:t>
            </w:r>
            <w:r w:rsidR="00D455B2" w:rsidRPr="00F90B1E">
              <w:rPr>
                <w:rStyle w:val="Inne"/>
                <w:sz w:val="20"/>
                <w:szCs w:val="20"/>
              </w:rPr>
              <w:t xml:space="preserve">: </w:t>
            </w:r>
            <w:r w:rsidR="00297FDE">
              <w:rPr>
                <w:rStyle w:val="Inne"/>
                <w:sz w:val="20"/>
                <w:szCs w:val="20"/>
              </w:rPr>
              <w:t xml:space="preserve">jeden </w:t>
            </w:r>
            <w:r>
              <w:rPr>
                <w:rStyle w:val="Inne"/>
                <w:sz w:val="20"/>
                <w:szCs w:val="20"/>
              </w:rPr>
              <w:t>milion</w:t>
            </w:r>
            <w:r w:rsidR="00D455B2" w:rsidRPr="00F90B1E">
              <w:rPr>
                <w:rStyle w:val="Inne"/>
                <w:sz w:val="20"/>
                <w:szCs w:val="20"/>
              </w:rPr>
              <w:t xml:space="preserve">) </w:t>
            </w:r>
            <w:r w:rsidR="004E3657">
              <w:rPr>
                <w:rStyle w:val="Inne"/>
                <w:sz w:val="20"/>
                <w:szCs w:val="20"/>
              </w:rPr>
              <w:t>–</w:t>
            </w:r>
            <w:r w:rsidR="004E3657" w:rsidRPr="00F90B1E">
              <w:rPr>
                <w:rStyle w:val="Inne"/>
                <w:sz w:val="20"/>
                <w:szCs w:val="20"/>
              </w:rPr>
              <w:t xml:space="preserve"> </w:t>
            </w:r>
            <w:r w:rsidR="00D455B2" w:rsidRPr="00F90B1E">
              <w:rPr>
                <w:rStyle w:val="Inne"/>
                <w:sz w:val="20"/>
                <w:szCs w:val="20"/>
              </w:rPr>
              <w:t xml:space="preserve">zwolnienie z podatku </w:t>
            </w:r>
            <w:r w:rsidR="00D455B2" w:rsidRPr="00F90B1E">
              <w:rPr>
                <w:rStyle w:val="Inne"/>
                <w:sz w:val="20"/>
                <w:szCs w:val="20"/>
                <w:lang w:val="en-US"/>
              </w:rPr>
              <w:t>VAT</w:t>
            </w:r>
          </w:p>
        </w:tc>
      </w:tr>
      <w:tr w:rsidR="00D455B2" w:rsidRPr="00F90B1E" w14:paraId="364DC8CA" w14:textId="77777777" w:rsidTr="003F5FE2">
        <w:trPr>
          <w:trHeight w:val="538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5B6F5A" w14:textId="77777777" w:rsidR="00D455B2" w:rsidRPr="00F90B1E" w:rsidRDefault="00D455B2" w:rsidP="00D711FF">
            <w:pPr>
              <w:numPr>
                <w:ilvl w:val="0"/>
                <w:numId w:val="3"/>
              </w:numPr>
              <w:tabs>
                <w:tab w:val="left" w:pos="1490"/>
              </w:tabs>
              <w:spacing w:before="60" w:after="60" w:line="240" w:lineRule="auto"/>
              <w:ind w:left="287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90B1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Termin płatności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CBA38B" w14:textId="77777777" w:rsidR="00D455B2" w:rsidRPr="00F90B1E" w:rsidRDefault="00D455B2" w:rsidP="00E05CB9">
            <w:pPr>
              <w:spacing w:before="60" w:after="60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90B1E">
              <w:rPr>
                <w:rFonts w:ascii="Times New Roman" w:hAnsi="Times New Roman" w:cs="Times New Roman"/>
                <w:snapToGrid w:val="0"/>
                <w:spacing w:val="-4"/>
                <w:sz w:val="20"/>
                <w:szCs w:val="20"/>
              </w:rPr>
              <w:t>Cena lokalu uzyskana w przetargu podlega zapłacie nie później niż do dnia zawarcia umowy</w:t>
            </w:r>
            <w:r w:rsidRPr="00F90B1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notarialnej przenoszącej własność lokalu.</w:t>
            </w:r>
          </w:p>
        </w:tc>
      </w:tr>
      <w:tr w:rsidR="00D455B2" w:rsidRPr="00F90B1E" w14:paraId="12C52BC3" w14:textId="77777777" w:rsidTr="003F5FE2">
        <w:trPr>
          <w:trHeight w:val="269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1CB72F" w14:textId="77777777" w:rsidR="00D455B2" w:rsidRPr="00F90B1E" w:rsidRDefault="00D455B2" w:rsidP="00D711FF">
            <w:pPr>
              <w:numPr>
                <w:ilvl w:val="0"/>
                <w:numId w:val="3"/>
              </w:numPr>
              <w:tabs>
                <w:tab w:val="left" w:pos="1490"/>
              </w:tabs>
              <w:spacing w:before="60" w:after="60" w:line="240" w:lineRule="auto"/>
              <w:ind w:left="287" w:hanging="28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90B1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Informacje dodatkowe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C5DED5" w14:textId="604B059C" w:rsidR="00297FDE" w:rsidRDefault="00297FDE" w:rsidP="00297FDE">
            <w:pPr>
              <w:pStyle w:val="Akapitzlist"/>
              <w:numPr>
                <w:ilvl w:val="0"/>
                <w:numId w:val="28"/>
              </w:numPr>
              <w:spacing w:before="60" w:after="0" w:line="240" w:lineRule="auto"/>
              <w:ind w:left="214" w:hanging="21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Wyznacza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się termin 6 tygodni, licząc od dnia wywieszenia wykazu do złożenia wniosku przez osoby, którym przysługuje pierwszeństwo w nabyciu nieruchomości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na podstawie art. 34 ust. 1 pkt 1 ustawy z dnia 21 sierpnia 1997 r. o gospodarce nieruchomościami. </w:t>
            </w:r>
          </w:p>
          <w:p w14:paraId="150277CF" w14:textId="77777777" w:rsidR="00297FDE" w:rsidRDefault="00297FDE" w:rsidP="00297FDE">
            <w:pPr>
              <w:tabs>
                <w:tab w:val="num" w:pos="720"/>
              </w:tabs>
              <w:spacing w:after="0"/>
              <w:ind w:left="2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Powyżej wspomniane osoby korzystają z pierwszeństwa w nabyciu nieruchomości, jeżeli złożą oświadczenie, że wyrażają zgodę na cenę ustaloną w sposób określony w ustawie (zgodnie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z art. 34 ust. 5 ustawy z dnia 21 sierpnia 1997 r. o gospodarce nieruchomościami)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AA2C25C" w14:textId="7C64B336" w:rsidR="00922CCD" w:rsidRPr="00297FDE" w:rsidRDefault="00922CCD" w:rsidP="00297FDE">
            <w:pPr>
              <w:pStyle w:val="Akapitzlist"/>
              <w:numPr>
                <w:ilvl w:val="0"/>
                <w:numId w:val="28"/>
              </w:numPr>
              <w:spacing w:before="60" w:after="0" w:line="240" w:lineRule="auto"/>
              <w:ind w:left="214" w:hanging="21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Ustanowienie odrębnej własności następuje na zasadach określonych w ustawie z dnia 24 czerwca 1994 r. o własności lokali (Dz. U. z 202</w:t>
            </w:r>
            <w:r w:rsidR="003F5FE2" w:rsidRPr="00297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97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r. poz. </w:t>
            </w:r>
            <w:r w:rsidR="003F5FE2" w:rsidRPr="00297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</w:t>
            </w:r>
            <w:r w:rsidRPr="00297F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  <w:p w14:paraId="7C82F5E5" w14:textId="6649FC7C" w:rsidR="00922CCD" w:rsidRDefault="00922CCD" w:rsidP="00BB364D">
            <w:pPr>
              <w:spacing w:after="0" w:line="240" w:lineRule="auto"/>
              <w:ind w:left="21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Powyższa ustawa określa nadto prawa i obowiązki właścicieli tych lokali oraz zarząd nieruchomością wspólną.</w:t>
            </w:r>
          </w:p>
          <w:p w14:paraId="55919C52" w14:textId="77777777" w:rsidR="00D455B2" w:rsidRPr="00AA02FB" w:rsidRDefault="00D455B2" w:rsidP="00C43394">
            <w:pPr>
              <w:numPr>
                <w:ilvl w:val="0"/>
                <w:numId w:val="28"/>
              </w:numPr>
              <w:spacing w:before="60" w:after="120" w:line="240" w:lineRule="auto"/>
              <w:ind w:left="215" w:hanging="215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AA02FB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Nabywca lokalu ponosi koszty notarialne i sądowe, </w:t>
            </w:r>
            <w:r w:rsidRPr="00AA02F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których wysokość określi notariusz.</w:t>
            </w:r>
          </w:p>
          <w:p w14:paraId="4E26DA44" w14:textId="77777777" w:rsidR="00D455B2" w:rsidRPr="00F90B1E" w:rsidRDefault="00D455B2" w:rsidP="00C43394">
            <w:pPr>
              <w:numPr>
                <w:ilvl w:val="0"/>
                <w:numId w:val="28"/>
              </w:numPr>
              <w:spacing w:before="40" w:after="120" w:line="240" w:lineRule="auto"/>
              <w:ind w:left="215" w:hanging="215"/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F90B1E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Na nabywcy spoczywa obowiązek podatkowy </w:t>
            </w:r>
            <w:r w:rsidRPr="00F90B1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w podatku od nieruchomości wynikający</w:t>
            </w:r>
            <w:r w:rsidR="00DE04E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br/>
            </w:r>
            <w:r w:rsidRPr="00F90B1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z ustawy z dnia 12 stycznia 1991 r. o podatkach i opłatach lokalnych (Dz. U. z 2023 r. poz. 70).</w:t>
            </w:r>
          </w:p>
          <w:p w14:paraId="6076C903" w14:textId="7C42C0BA" w:rsidR="008E738A" w:rsidRPr="0095142C" w:rsidRDefault="00D455B2" w:rsidP="00C43394">
            <w:pPr>
              <w:numPr>
                <w:ilvl w:val="0"/>
                <w:numId w:val="28"/>
              </w:numPr>
              <w:tabs>
                <w:tab w:val="left" w:pos="211"/>
              </w:tabs>
              <w:spacing w:before="40" w:after="120" w:line="240" w:lineRule="auto"/>
              <w:ind w:left="215" w:hanging="215"/>
              <w:jc w:val="both"/>
              <w:rPr>
                <w:rFonts w:ascii="Times New Roman" w:hAnsi="Times New Roman" w:cs="Times New Roman"/>
                <w:snapToGrid w:val="0"/>
                <w:color w:val="FF0000"/>
                <w:sz w:val="20"/>
                <w:szCs w:val="20"/>
              </w:rPr>
            </w:pPr>
            <w:r w:rsidRPr="00F90B1E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Prawa i obowiązki właścicieli lokali </w:t>
            </w:r>
            <w:r w:rsidRPr="00F90B1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oraz zarząd nieruchomością wspólną określa ustawa </w:t>
            </w:r>
            <w:r w:rsidR="008539F5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br/>
              <w:t>z</w:t>
            </w:r>
            <w:r w:rsidRPr="00F90B1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dnia 24 czerwca 1994 r. o własności lokali (Dz. U. z 2021 r. poz. 1048).</w:t>
            </w:r>
          </w:p>
          <w:p w14:paraId="439052CC" w14:textId="3BBE6635" w:rsidR="0095142C" w:rsidRPr="00C43394" w:rsidRDefault="00C43394" w:rsidP="00C43394">
            <w:pPr>
              <w:numPr>
                <w:ilvl w:val="0"/>
                <w:numId w:val="28"/>
              </w:numPr>
              <w:tabs>
                <w:tab w:val="left" w:pos="211"/>
              </w:tabs>
              <w:spacing w:before="40" w:after="120" w:line="240" w:lineRule="auto"/>
              <w:ind w:left="215" w:hanging="215"/>
              <w:jc w:val="both"/>
              <w:rPr>
                <w:rFonts w:ascii="Times New Roman" w:hAnsi="Times New Roman" w:cs="Times New Roman"/>
                <w:snapToGrid w:val="0"/>
                <w:color w:val="FF0000"/>
                <w:sz w:val="20"/>
                <w:szCs w:val="20"/>
              </w:rPr>
            </w:pPr>
            <w:r w:rsidRPr="00C43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Prezydent Miasta Poznania wydał zaświadczenie nr UA-VII-A08.7120.557.2018</w:t>
            </w:r>
            <w:r w:rsidRPr="00C433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3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dnia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43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października 2018 r. stwierdzające, że</w:t>
            </w:r>
            <w:r w:rsidRPr="00C433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lokal nr 2 </w:t>
            </w:r>
            <w:r w:rsidRPr="00C43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budynku mieszkalnym przy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776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ul. Grodziskiej 32</w:t>
            </w:r>
            <w:r w:rsidRPr="00777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 Poznaniu </w:t>
            </w:r>
            <w:r w:rsidRPr="007776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jest samodzielnym lokalem mieszkalnym</w:t>
            </w:r>
            <w:r w:rsidRPr="00777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 rozumieniu </w:t>
            </w:r>
            <w:r w:rsidRPr="00777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art. 2 ust. 2 ustawy </w:t>
            </w:r>
            <w:r w:rsidR="0077763E" w:rsidRPr="00777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dnia 24 czerwca 1994 r.</w:t>
            </w:r>
            <w:r w:rsidR="00777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77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 własności lokali (Dz. U. z 2021 r. poz. 1048).</w:t>
            </w:r>
          </w:p>
        </w:tc>
      </w:tr>
    </w:tbl>
    <w:p w14:paraId="312C8E8A" w14:textId="77777777" w:rsidR="00D455B2" w:rsidRPr="00F90B1E" w:rsidRDefault="00D455B2" w:rsidP="0045336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D455B2" w:rsidRPr="00F90B1E" w:rsidSect="00CD61DC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519EF" w14:textId="77777777" w:rsidR="00A76177" w:rsidRDefault="00A76177" w:rsidP="00D455B2">
      <w:pPr>
        <w:spacing w:after="0" w:line="240" w:lineRule="auto"/>
      </w:pPr>
      <w:r>
        <w:separator/>
      </w:r>
    </w:p>
  </w:endnote>
  <w:endnote w:type="continuationSeparator" w:id="0">
    <w:p w14:paraId="5911957C" w14:textId="77777777" w:rsidR="00A76177" w:rsidRDefault="00A76177" w:rsidP="00D4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0621016"/>
      <w:docPartObj>
        <w:docPartGallery w:val="Page Numbers (Bottom of Page)"/>
        <w:docPartUnique/>
      </w:docPartObj>
    </w:sdtPr>
    <w:sdtEndPr/>
    <w:sdtContent>
      <w:p w14:paraId="53EA09EC" w14:textId="1D86902E" w:rsidR="00AA02FB" w:rsidRDefault="00AA02F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A00">
          <w:rPr>
            <w:noProof/>
          </w:rPr>
          <w:t>1</w:t>
        </w:r>
        <w:r>
          <w:fldChar w:fldCharType="end"/>
        </w:r>
        <w:r>
          <w:t>/</w:t>
        </w:r>
        <w:r w:rsidR="00297FDE">
          <w:t>3</w:t>
        </w:r>
      </w:p>
    </w:sdtContent>
  </w:sdt>
  <w:p w14:paraId="548B7CDF" w14:textId="77777777" w:rsidR="00AA02FB" w:rsidRDefault="00AA02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02208" w14:textId="77777777" w:rsidR="00A76177" w:rsidRDefault="00A76177" w:rsidP="00D455B2">
      <w:pPr>
        <w:spacing w:after="0" w:line="240" w:lineRule="auto"/>
      </w:pPr>
      <w:r>
        <w:separator/>
      </w:r>
    </w:p>
  </w:footnote>
  <w:footnote w:type="continuationSeparator" w:id="0">
    <w:p w14:paraId="04484533" w14:textId="77777777" w:rsidR="00A76177" w:rsidRDefault="00A76177" w:rsidP="00D45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CBA"/>
    <w:multiLevelType w:val="hybridMultilevel"/>
    <w:tmpl w:val="312A8664"/>
    <w:lvl w:ilvl="0" w:tplc="164CD60C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D1944"/>
    <w:multiLevelType w:val="multilevel"/>
    <w:tmpl w:val="2E3E9058"/>
    <w:lvl w:ilvl="0">
      <w:start w:val="1"/>
      <w:numFmt w:val="decimal"/>
      <w:lvlText w:val="%1."/>
      <w:lvlJc w:val="left"/>
      <w:pPr>
        <w:tabs>
          <w:tab w:val="num" w:pos="2344"/>
        </w:tabs>
        <w:ind w:left="2344" w:hanging="360"/>
      </w:pPr>
      <w:rPr>
        <w:b w:val="0"/>
        <w:i w:val="0"/>
        <w:color w:val="auto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94D12"/>
    <w:multiLevelType w:val="hybridMultilevel"/>
    <w:tmpl w:val="D57A1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34C5E"/>
    <w:multiLevelType w:val="hybridMultilevel"/>
    <w:tmpl w:val="A44A3C72"/>
    <w:lvl w:ilvl="0" w:tplc="2DBA8D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335FD2"/>
    <w:multiLevelType w:val="hybridMultilevel"/>
    <w:tmpl w:val="6E10C57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DF77BE7"/>
    <w:multiLevelType w:val="hybridMultilevel"/>
    <w:tmpl w:val="5CA22846"/>
    <w:lvl w:ilvl="0" w:tplc="640EF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D7D74"/>
    <w:multiLevelType w:val="hybridMultilevel"/>
    <w:tmpl w:val="22B4A9B2"/>
    <w:lvl w:ilvl="0" w:tplc="3AE4B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E1EB8"/>
    <w:multiLevelType w:val="hybridMultilevel"/>
    <w:tmpl w:val="6B1EDC2A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8">
    <w:nsid w:val="20C25E15"/>
    <w:multiLevelType w:val="hybridMultilevel"/>
    <w:tmpl w:val="839A4B0C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701E0"/>
    <w:multiLevelType w:val="hybridMultilevel"/>
    <w:tmpl w:val="5CEADD5E"/>
    <w:lvl w:ilvl="0" w:tplc="04150011">
      <w:start w:val="1"/>
      <w:numFmt w:val="decimal"/>
      <w:lvlText w:val="%1)"/>
      <w:lvlJc w:val="left"/>
      <w:pPr>
        <w:ind w:left="731" w:hanging="360"/>
      </w:pPr>
    </w:lvl>
    <w:lvl w:ilvl="1" w:tplc="0415000F">
      <w:start w:val="1"/>
      <w:numFmt w:val="decimal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0">
    <w:nsid w:val="29FC5E9F"/>
    <w:multiLevelType w:val="multilevel"/>
    <w:tmpl w:val="0FD85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63" w:hanging="360"/>
      </w:pPr>
    </w:lvl>
    <w:lvl w:ilvl="2">
      <w:start w:val="1"/>
      <w:numFmt w:val="lowerRoman"/>
      <w:lvlText w:val="%3."/>
      <w:lvlJc w:val="right"/>
      <w:pPr>
        <w:ind w:left="2483" w:hanging="180"/>
      </w:pPr>
    </w:lvl>
    <w:lvl w:ilvl="3">
      <w:start w:val="1"/>
      <w:numFmt w:val="decimal"/>
      <w:lvlText w:val="%4."/>
      <w:lvlJc w:val="left"/>
      <w:pPr>
        <w:ind w:left="3203" w:hanging="360"/>
      </w:pPr>
    </w:lvl>
    <w:lvl w:ilvl="4">
      <w:start w:val="1"/>
      <w:numFmt w:val="lowerLetter"/>
      <w:lvlText w:val="%5."/>
      <w:lvlJc w:val="left"/>
      <w:pPr>
        <w:ind w:left="3923" w:hanging="360"/>
      </w:pPr>
    </w:lvl>
    <w:lvl w:ilvl="5">
      <w:start w:val="1"/>
      <w:numFmt w:val="lowerRoman"/>
      <w:lvlText w:val="%6."/>
      <w:lvlJc w:val="right"/>
      <w:pPr>
        <w:ind w:left="4643" w:hanging="180"/>
      </w:pPr>
    </w:lvl>
    <w:lvl w:ilvl="6">
      <w:start w:val="1"/>
      <w:numFmt w:val="decimal"/>
      <w:lvlText w:val="%7."/>
      <w:lvlJc w:val="left"/>
      <w:pPr>
        <w:ind w:left="5363" w:hanging="360"/>
      </w:pPr>
    </w:lvl>
    <w:lvl w:ilvl="7">
      <w:start w:val="1"/>
      <w:numFmt w:val="lowerLetter"/>
      <w:lvlText w:val="%8."/>
      <w:lvlJc w:val="left"/>
      <w:pPr>
        <w:ind w:left="6083" w:hanging="360"/>
      </w:pPr>
    </w:lvl>
    <w:lvl w:ilvl="8">
      <w:start w:val="1"/>
      <w:numFmt w:val="lowerRoman"/>
      <w:lvlText w:val="%9."/>
      <w:lvlJc w:val="right"/>
      <w:pPr>
        <w:ind w:left="6803" w:hanging="180"/>
      </w:pPr>
    </w:lvl>
  </w:abstractNum>
  <w:abstractNum w:abstractNumId="11">
    <w:nsid w:val="2E9A7645"/>
    <w:multiLevelType w:val="hybridMultilevel"/>
    <w:tmpl w:val="1A70A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A406C9"/>
    <w:multiLevelType w:val="hybridMultilevel"/>
    <w:tmpl w:val="464E7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64909A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476E5"/>
    <w:multiLevelType w:val="hybridMultilevel"/>
    <w:tmpl w:val="26CE331E"/>
    <w:lvl w:ilvl="0" w:tplc="3AE4B41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6F76B47"/>
    <w:multiLevelType w:val="hybridMultilevel"/>
    <w:tmpl w:val="52FC14F4"/>
    <w:lvl w:ilvl="0" w:tplc="18C6A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221249"/>
    <w:multiLevelType w:val="hybridMultilevel"/>
    <w:tmpl w:val="DB863C48"/>
    <w:lvl w:ilvl="0" w:tplc="078253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FC1E5B"/>
    <w:multiLevelType w:val="hybridMultilevel"/>
    <w:tmpl w:val="C49C1AF8"/>
    <w:lvl w:ilvl="0" w:tplc="D3CCE7AC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>
    <w:nsid w:val="4C907466"/>
    <w:multiLevelType w:val="hybridMultilevel"/>
    <w:tmpl w:val="6F548A6C"/>
    <w:lvl w:ilvl="0" w:tplc="D3CCE7A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4CCF6F1A"/>
    <w:multiLevelType w:val="hybridMultilevel"/>
    <w:tmpl w:val="21A2A7BE"/>
    <w:lvl w:ilvl="0" w:tplc="3AE4B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E629B54">
      <w:start w:val="1"/>
      <w:numFmt w:val="bullet"/>
      <w:lvlText w:val="‒"/>
      <w:lvlJc w:val="left"/>
      <w:pPr>
        <w:ind w:left="2160" w:hanging="360"/>
      </w:pPr>
      <w:rPr>
        <w:rFonts w:ascii="Arial" w:hAnsi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9D1377"/>
    <w:multiLevelType w:val="hybridMultilevel"/>
    <w:tmpl w:val="D0865558"/>
    <w:lvl w:ilvl="0" w:tplc="9E629B54">
      <w:start w:val="1"/>
      <w:numFmt w:val="bullet"/>
      <w:lvlText w:val="‒"/>
      <w:lvlJc w:val="left"/>
      <w:pPr>
        <w:ind w:left="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0">
    <w:nsid w:val="4FB171CE"/>
    <w:multiLevelType w:val="hybridMultilevel"/>
    <w:tmpl w:val="BBF40F1E"/>
    <w:lvl w:ilvl="0" w:tplc="FD404390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5F83699C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2">
    <w:nsid w:val="63156F37"/>
    <w:multiLevelType w:val="hybridMultilevel"/>
    <w:tmpl w:val="A18E378A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C0465D"/>
    <w:multiLevelType w:val="hybridMultilevel"/>
    <w:tmpl w:val="2D5ECDAC"/>
    <w:lvl w:ilvl="0" w:tplc="0415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4">
    <w:nsid w:val="726963EE"/>
    <w:multiLevelType w:val="hybridMultilevel"/>
    <w:tmpl w:val="D2C20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AB30EC"/>
    <w:multiLevelType w:val="hybridMultilevel"/>
    <w:tmpl w:val="16342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054656"/>
    <w:multiLevelType w:val="hybridMultilevel"/>
    <w:tmpl w:val="C0E21980"/>
    <w:lvl w:ilvl="0" w:tplc="D3CCE7AC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>
    <w:nsid w:val="7762494A"/>
    <w:multiLevelType w:val="hybridMultilevel"/>
    <w:tmpl w:val="B344BFC2"/>
    <w:lvl w:ilvl="0" w:tplc="04150011">
      <w:start w:val="1"/>
      <w:numFmt w:val="decimal"/>
      <w:lvlText w:val="%1)"/>
      <w:lvlJc w:val="left"/>
      <w:pPr>
        <w:ind w:left="731" w:hanging="360"/>
      </w:pPr>
    </w:lvl>
    <w:lvl w:ilvl="1" w:tplc="04150019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8">
    <w:nsid w:val="7937763E"/>
    <w:multiLevelType w:val="hybridMultilevel"/>
    <w:tmpl w:val="DC508620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34CB1"/>
    <w:multiLevelType w:val="hybridMultilevel"/>
    <w:tmpl w:val="E5CA3D24"/>
    <w:lvl w:ilvl="0" w:tplc="D3CCE7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B622794"/>
    <w:multiLevelType w:val="hybridMultilevel"/>
    <w:tmpl w:val="C72C86C0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BC3801"/>
    <w:multiLevelType w:val="hybridMultilevel"/>
    <w:tmpl w:val="0A023FE4"/>
    <w:lvl w:ilvl="0" w:tplc="04150011">
      <w:start w:val="1"/>
      <w:numFmt w:val="decimal"/>
      <w:lvlText w:val="%1)"/>
      <w:lvlJc w:val="left"/>
      <w:pPr>
        <w:ind w:left="731" w:hanging="360"/>
      </w:pPr>
    </w:lvl>
    <w:lvl w:ilvl="1" w:tplc="92F8D2AE">
      <w:start w:val="1"/>
      <w:numFmt w:val="decimal"/>
      <w:lvlText w:val="%2)"/>
      <w:lvlJc w:val="left"/>
      <w:pPr>
        <w:ind w:left="1451" w:hanging="360"/>
      </w:pPr>
      <w:rPr>
        <w:i/>
      </w:r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2">
    <w:nsid w:val="7DC54FFF"/>
    <w:multiLevelType w:val="hybridMultilevel"/>
    <w:tmpl w:val="70EEFA02"/>
    <w:lvl w:ilvl="0" w:tplc="D3CCE7A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2"/>
  </w:num>
  <w:num w:numId="4">
    <w:abstractNumId w:val="32"/>
  </w:num>
  <w:num w:numId="5">
    <w:abstractNumId w:val="28"/>
  </w:num>
  <w:num w:numId="6">
    <w:abstractNumId w:val="22"/>
  </w:num>
  <w:num w:numId="7">
    <w:abstractNumId w:val="5"/>
  </w:num>
  <w:num w:numId="8">
    <w:abstractNumId w:val="0"/>
  </w:num>
  <w:num w:numId="9">
    <w:abstractNumId w:val="2"/>
  </w:num>
  <w:num w:numId="10">
    <w:abstractNumId w:val="25"/>
  </w:num>
  <w:num w:numId="11">
    <w:abstractNumId w:val="7"/>
  </w:num>
  <w:num w:numId="12">
    <w:abstractNumId w:val="29"/>
  </w:num>
  <w:num w:numId="13">
    <w:abstractNumId w:val="26"/>
  </w:num>
  <w:num w:numId="14">
    <w:abstractNumId w:val="30"/>
  </w:num>
  <w:num w:numId="15">
    <w:abstractNumId w:val="16"/>
  </w:num>
  <w:num w:numId="16">
    <w:abstractNumId w:val="19"/>
  </w:num>
  <w:num w:numId="17">
    <w:abstractNumId w:val="8"/>
  </w:num>
  <w:num w:numId="18">
    <w:abstractNumId w:val="24"/>
  </w:num>
  <w:num w:numId="19">
    <w:abstractNumId w:val="6"/>
  </w:num>
  <w:num w:numId="20">
    <w:abstractNumId w:val="18"/>
  </w:num>
  <w:num w:numId="21">
    <w:abstractNumId w:val="11"/>
  </w:num>
  <w:num w:numId="22">
    <w:abstractNumId w:val="27"/>
  </w:num>
  <w:num w:numId="23">
    <w:abstractNumId w:val="9"/>
  </w:num>
  <w:num w:numId="24">
    <w:abstractNumId w:val="31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7"/>
  </w:num>
  <w:num w:numId="28">
    <w:abstractNumId w:val="15"/>
  </w:num>
  <w:num w:numId="29">
    <w:abstractNumId w:val="20"/>
  </w:num>
  <w:num w:numId="30">
    <w:abstractNumId w:val="4"/>
  </w:num>
  <w:num w:numId="31">
    <w:abstractNumId w:val="14"/>
  </w:num>
  <w:num w:numId="32">
    <w:abstractNumId w:val="23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9D"/>
    <w:rsid w:val="000116A5"/>
    <w:rsid w:val="00021516"/>
    <w:rsid w:val="00034C9B"/>
    <w:rsid w:val="00037B7B"/>
    <w:rsid w:val="00042256"/>
    <w:rsid w:val="00056644"/>
    <w:rsid w:val="00060E33"/>
    <w:rsid w:val="000658D8"/>
    <w:rsid w:val="00073FF7"/>
    <w:rsid w:val="0008104F"/>
    <w:rsid w:val="0008348D"/>
    <w:rsid w:val="00093E14"/>
    <w:rsid w:val="00094170"/>
    <w:rsid w:val="000A10F2"/>
    <w:rsid w:val="000B24E9"/>
    <w:rsid w:val="000C7B1C"/>
    <w:rsid w:val="000C7B6C"/>
    <w:rsid w:val="000E2088"/>
    <w:rsid w:val="000E2F1E"/>
    <w:rsid w:val="000E37EF"/>
    <w:rsid w:val="00114062"/>
    <w:rsid w:val="00116F44"/>
    <w:rsid w:val="001344EB"/>
    <w:rsid w:val="00136B79"/>
    <w:rsid w:val="00150ADD"/>
    <w:rsid w:val="001773A7"/>
    <w:rsid w:val="00177FDD"/>
    <w:rsid w:val="0018183C"/>
    <w:rsid w:val="00187A5E"/>
    <w:rsid w:val="001947F0"/>
    <w:rsid w:val="001A0BB9"/>
    <w:rsid w:val="001A31E6"/>
    <w:rsid w:val="001A5D94"/>
    <w:rsid w:val="001C0782"/>
    <w:rsid w:val="001D69E0"/>
    <w:rsid w:val="001E2034"/>
    <w:rsid w:val="001F020A"/>
    <w:rsid w:val="00260677"/>
    <w:rsid w:val="0026539C"/>
    <w:rsid w:val="002754AF"/>
    <w:rsid w:val="00276675"/>
    <w:rsid w:val="00284439"/>
    <w:rsid w:val="00296E93"/>
    <w:rsid w:val="002974CD"/>
    <w:rsid w:val="00297FDE"/>
    <w:rsid w:val="002B39CC"/>
    <w:rsid w:val="002B56AC"/>
    <w:rsid w:val="002C4019"/>
    <w:rsid w:val="002D4519"/>
    <w:rsid w:val="002F478C"/>
    <w:rsid w:val="003243CF"/>
    <w:rsid w:val="00326129"/>
    <w:rsid w:val="00327DCF"/>
    <w:rsid w:val="00355066"/>
    <w:rsid w:val="00360885"/>
    <w:rsid w:val="00372944"/>
    <w:rsid w:val="003914C6"/>
    <w:rsid w:val="00393C9C"/>
    <w:rsid w:val="003A2485"/>
    <w:rsid w:val="003A318D"/>
    <w:rsid w:val="003A31DF"/>
    <w:rsid w:val="003C00B1"/>
    <w:rsid w:val="003E5720"/>
    <w:rsid w:val="003E58BF"/>
    <w:rsid w:val="003F136F"/>
    <w:rsid w:val="003F2A3B"/>
    <w:rsid w:val="003F373C"/>
    <w:rsid w:val="003F5FE2"/>
    <w:rsid w:val="00402002"/>
    <w:rsid w:val="00402528"/>
    <w:rsid w:val="0042175B"/>
    <w:rsid w:val="00423A01"/>
    <w:rsid w:val="004407F1"/>
    <w:rsid w:val="0044496B"/>
    <w:rsid w:val="00453361"/>
    <w:rsid w:val="00456050"/>
    <w:rsid w:val="0046551C"/>
    <w:rsid w:val="00475E71"/>
    <w:rsid w:val="00481F13"/>
    <w:rsid w:val="00495841"/>
    <w:rsid w:val="004D5868"/>
    <w:rsid w:val="004D58A2"/>
    <w:rsid w:val="004D6D28"/>
    <w:rsid w:val="004E2E93"/>
    <w:rsid w:val="004E3657"/>
    <w:rsid w:val="004F24B9"/>
    <w:rsid w:val="005010F4"/>
    <w:rsid w:val="00513386"/>
    <w:rsid w:val="00514635"/>
    <w:rsid w:val="00524674"/>
    <w:rsid w:val="00526EDB"/>
    <w:rsid w:val="005373D7"/>
    <w:rsid w:val="00545566"/>
    <w:rsid w:val="00547CD9"/>
    <w:rsid w:val="00565765"/>
    <w:rsid w:val="00566185"/>
    <w:rsid w:val="005A0BF4"/>
    <w:rsid w:val="005A73D5"/>
    <w:rsid w:val="005B1CD8"/>
    <w:rsid w:val="005C1BBB"/>
    <w:rsid w:val="005C26C4"/>
    <w:rsid w:val="005C7C32"/>
    <w:rsid w:val="006015EB"/>
    <w:rsid w:val="00607FA7"/>
    <w:rsid w:val="006127D9"/>
    <w:rsid w:val="006153BB"/>
    <w:rsid w:val="006245F0"/>
    <w:rsid w:val="00637A95"/>
    <w:rsid w:val="006478DB"/>
    <w:rsid w:val="00651F52"/>
    <w:rsid w:val="0065258E"/>
    <w:rsid w:val="00652A00"/>
    <w:rsid w:val="00680368"/>
    <w:rsid w:val="00687B99"/>
    <w:rsid w:val="00696242"/>
    <w:rsid w:val="006A782F"/>
    <w:rsid w:val="006C42CF"/>
    <w:rsid w:val="006D2D22"/>
    <w:rsid w:val="006D4E79"/>
    <w:rsid w:val="006E4214"/>
    <w:rsid w:val="006F2387"/>
    <w:rsid w:val="006F58AA"/>
    <w:rsid w:val="00713143"/>
    <w:rsid w:val="00732E5D"/>
    <w:rsid w:val="0077763E"/>
    <w:rsid w:val="00792CF6"/>
    <w:rsid w:val="00796201"/>
    <w:rsid w:val="007A1F6B"/>
    <w:rsid w:val="007B1913"/>
    <w:rsid w:val="007B46AC"/>
    <w:rsid w:val="007B6C5F"/>
    <w:rsid w:val="007C79C4"/>
    <w:rsid w:val="007D012F"/>
    <w:rsid w:val="007D1D01"/>
    <w:rsid w:val="007D371A"/>
    <w:rsid w:val="007E476F"/>
    <w:rsid w:val="007F356F"/>
    <w:rsid w:val="00812FDB"/>
    <w:rsid w:val="00817BBD"/>
    <w:rsid w:val="00825811"/>
    <w:rsid w:val="0082769F"/>
    <w:rsid w:val="00840201"/>
    <w:rsid w:val="008513B7"/>
    <w:rsid w:val="008539F5"/>
    <w:rsid w:val="0085588C"/>
    <w:rsid w:val="008614C3"/>
    <w:rsid w:val="00871BB3"/>
    <w:rsid w:val="00891ACD"/>
    <w:rsid w:val="008A3077"/>
    <w:rsid w:val="008B6E74"/>
    <w:rsid w:val="008C4A6F"/>
    <w:rsid w:val="008D3D28"/>
    <w:rsid w:val="008E738A"/>
    <w:rsid w:val="008F22AC"/>
    <w:rsid w:val="008F69AD"/>
    <w:rsid w:val="00902E2E"/>
    <w:rsid w:val="00903679"/>
    <w:rsid w:val="009168A0"/>
    <w:rsid w:val="00922CCD"/>
    <w:rsid w:val="009234D9"/>
    <w:rsid w:val="009505DB"/>
    <w:rsid w:val="0095142C"/>
    <w:rsid w:val="00952637"/>
    <w:rsid w:val="0097077E"/>
    <w:rsid w:val="0097651C"/>
    <w:rsid w:val="00976887"/>
    <w:rsid w:val="00980482"/>
    <w:rsid w:val="0098458B"/>
    <w:rsid w:val="00986E55"/>
    <w:rsid w:val="00987C49"/>
    <w:rsid w:val="00996391"/>
    <w:rsid w:val="009A4C88"/>
    <w:rsid w:val="009B397C"/>
    <w:rsid w:val="009B5C4C"/>
    <w:rsid w:val="009B67D1"/>
    <w:rsid w:val="009E617C"/>
    <w:rsid w:val="009F19C8"/>
    <w:rsid w:val="00A05CCB"/>
    <w:rsid w:val="00A15509"/>
    <w:rsid w:val="00A41654"/>
    <w:rsid w:val="00A614DF"/>
    <w:rsid w:val="00A76177"/>
    <w:rsid w:val="00A908FB"/>
    <w:rsid w:val="00A90A17"/>
    <w:rsid w:val="00A96C25"/>
    <w:rsid w:val="00AA02FB"/>
    <w:rsid w:val="00AC371F"/>
    <w:rsid w:val="00AD16CA"/>
    <w:rsid w:val="00AD6D98"/>
    <w:rsid w:val="00AF609D"/>
    <w:rsid w:val="00B00CAD"/>
    <w:rsid w:val="00B07B32"/>
    <w:rsid w:val="00B5051B"/>
    <w:rsid w:val="00B674D5"/>
    <w:rsid w:val="00B75A34"/>
    <w:rsid w:val="00BA26FB"/>
    <w:rsid w:val="00BB226D"/>
    <w:rsid w:val="00BB364D"/>
    <w:rsid w:val="00BD0E29"/>
    <w:rsid w:val="00BD3424"/>
    <w:rsid w:val="00BF265E"/>
    <w:rsid w:val="00C35425"/>
    <w:rsid w:val="00C43394"/>
    <w:rsid w:val="00C45385"/>
    <w:rsid w:val="00C5250E"/>
    <w:rsid w:val="00C64FE3"/>
    <w:rsid w:val="00C664AA"/>
    <w:rsid w:val="00C70CFC"/>
    <w:rsid w:val="00C95AB1"/>
    <w:rsid w:val="00CB3662"/>
    <w:rsid w:val="00CC32B2"/>
    <w:rsid w:val="00CD2465"/>
    <w:rsid w:val="00CD61DC"/>
    <w:rsid w:val="00CE0BCB"/>
    <w:rsid w:val="00CE42B1"/>
    <w:rsid w:val="00CF0127"/>
    <w:rsid w:val="00D10244"/>
    <w:rsid w:val="00D10546"/>
    <w:rsid w:val="00D20E05"/>
    <w:rsid w:val="00D26236"/>
    <w:rsid w:val="00D32E42"/>
    <w:rsid w:val="00D361D1"/>
    <w:rsid w:val="00D455B2"/>
    <w:rsid w:val="00D45F8D"/>
    <w:rsid w:val="00D50D19"/>
    <w:rsid w:val="00D526F4"/>
    <w:rsid w:val="00D53533"/>
    <w:rsid w:val="00D711FF"/>
    <w:rsid w:val="00D83705"/>
    <w:rsid w:val="00D83983"/>
    <w:rsid w:val="00D9224F"/>
    <w:rsid w:val="00DA6FE5"/>
    <w:rsid w:val="00DD1D82"/>
    <w:rsid w:val="00DE04E1"/>
    <w:rsid w:val="00DE1037"/>
    <w:rsid w:val="00DF3B79"/>
    <w:rsid w:val="00E03ED9"/>
    <w:rsid w:val="00E14E25"/>
    <w:rsid w:val="00E15A27"/>
    <w:rsid w:val="00E20D7A"/>
    <w:rsid w:val="00E30BAF"/>
    <w:rsid w:val="00E30BEA"/>
    <w:rsid w:val="00E65C14"/>
    <w:rsid w:val="00E747D2"/>
    <w:rsid w:val="00E876A6"/>
    <w:rsid w:val="00E94AC7"/>
    <w:rsid w:val="00E97ED6"/>
    <w:rsid w:val="00EA403F"/>
    <w:rsid w:val="00EA5835"/>
    <w:rsid w:val="00EB2386"/>
    <w:rsid w:val="00EB2602"/>
    <w:rsid w:val="00EB47A1"/>
    <w:rsid w:val="00EE11EC"/>
    <w:rsid w:val="00EE614D"/>
    <w:rsid w:val="00EF28AC"/>
    <w:rsid w:val="00F01880"/>
    <w:rsid w:val="00F16C2C"/>
    <w:rsid w:val="00F24961"/>
    <w:rsid w:val="00F24B67"/>
    <w:rsid w:val="00F30CC6"/>
    <w:rsid w:val="00F319F9"/>
    <w:rsid w:val="00F34BC7"/>
    <w:rsid w:val="00F53A6F"/>
    <w:rsid w:val="00F545B5"/>
    <w:rsid w:val="00F55E97"/>
    <w:rsid w:val="00F62D66"/>
    <w:rsid w:val="00F724A5"/>
    <w:rsid w:val="00F73D11"/>
    <w:rsid w:val="00F90B1E"/>
    <w:rsid w:val="00F9426B"/>
    <w:rsid w:val="00FB1433"/>
    <w:rsid w:val="00FE16F6"/>
    <w:rsid w:val="00FF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8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55B2"/>
    <w:pPr>
      <w:spacing w:after="200" w:line="276" w:lineRule="auto"/>
      <w:ind w:left="720"/>
      <w:contextualSpacing/>
    </w:pPr>
  </w:style>
  <w:style w:type="character" w:customStyle="1" w:styleId="Teksttreci">
    <w:name w:val="Tekst treści_"/>
    <w:link w:val="Teksttreci0"/>
    <w:uiPriority w:val="99"/>
    <w:rsid w:val="00D455B2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455B2"/>
    <w:pPr>
      <w:widowControl w:val="0"/>
      <w:shd w:val="clear" w:color="auto" w:fill="FFFFFF"/>
      <w:spacing w:after="120"/>
      <w:jc w:val="both"/>
    </w:pPr>
  </w:style>
  <w:style w:type="character" w:customStyle="1" w:styleId="Inne">
    <w:name w:val="Inne_"/>
    <w:basedOn w:val="Domylnaczcionkaakapitu"/>
    <w:link w:val="Inne0"/>
    <w:uiPriority w:val="99"/>
    <w:rsid w:val="00D455B2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Inne0">
    <w:name w:val="Inne"/>
    <w:basedOn w:val="Normalny"/>
    <w:link w:val="Inne"/>
    <w:uiPriority w:val="99"/>
    <w:rsid w:val="00D455B2"/>
    <w:pPr>
      <w:widowControl w:val="0"/>
      <w:shd w:val="clear" w:color="auto" w:fill="FFFFFF"/>
      <w:spacing w:after="0" w:line="252" w:lineRule="auto"/>
      <w:ind w:left="380" w:hanging="300"/>
      <w:jc w:val="both"/>
    </w:pPr>
    <w:rPr>
      <w:rFonts w:ascii="Times New Roman" w:hAnsi="Times New Roman" w:cs="Times New Roman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AA0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2FB"/>
  </w:style>
  <w:style w:type="paragraph" w:styleId="Stopka">
    <w:name w:val="footer"/>
    <w:basedOn w:val="Normalny"/>
    <w:link w:val="StopkaZnak"/>
    <w:uiPriority w:val="99"/>
    <w:unhideWhenUsed/>
    <w:rsid w:val="00AA0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2FB"/>
  </w:style>
  <w:style w:type="paragraph" w:styleId="Tekstdymka">
    <w:name w:val="Balloon Text"/>
    <w:basedOn w:val="Normalny"/>
    <w:link w:val="TekstdymkaZnak"/>
    <w:uiPriority w:val="99"/>
    <w:semiHidden/>
    <w:unhideWhenUsed/>
    <w:rsid w:val="000C7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B6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B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B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B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B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B6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55B2"/>
    <w:pPr>
      <w:spacing w:after="200" w:line="276" w:lineRule="auto"/>
      <w:ind w:left="720"/>
      <w:contextualSpacing/>
    </w:pPr>
  </w:style>
  <w:style w:type="character" w:customStyle="1" w:styleId="Teksttreci">
    <w:name w:val="Tekst treści_"/>
    <w:link w:val="Teksttreci0"/>
    <w:uiPriority w:val="99"/>
    <w:rsid w:val="00D455B2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455B2"/>
    <w:pPr>
      <w:widowControl w:val="0"/>
      <w:shd w:val="clear" w:color="auto" w:fill="FFFFFF"/>
      <w:spacing w:after="120"/>
      <w:jc w:val="both"/>
    </w:pPr>
  </w:style>
  <w:style w:type="character" w:customStyle="1" w:styleId="Inne">
    <w:name w:val="Inne_"/>
    <w:basedOn w:val="Domylnaczcionkaakapitu"/>
    <w:link w:val="Inne0"/>
    <w:uiPriority w:val="99"/>
    <w:rsid w:val="00D455B2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Inne0">
    <w:name w:val="Inne"/>
    <w:basedOn w:val="Normalny"/>
    <w:link w:val="Inne"/>
    <w:uiPriority w:val="99"/>
    <w:rsid w:val="00D455B2"/>
    <w:pPr>
      <w:widowControl w:val="0"/>
      <w:shd w:val="clear" w:color="auto" w:fill="FFFFFF"/>
      <w:spacing w:after="0" w:line="252" w:lineRule="auto"/>
      <w:ind w:left="380" w:hanging="300"/>
      <w:jc w:val="both"/>
    </w:pPr>
    <w:rPr>
      <w:rFonts w:ascii="Times New Roman" w:hAnsi="Times New Roman" w:cs="Times New Roman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AA0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2FB"/>
  </w:style>
  <w:style w:type="paragraph" w:styleId="Stopka">
    <w:name w:val="footer"/>
    <w:basedOn w:val="Normalny"/>
    <w:link w:val="StopkaZnak"/>
    <w:uiPriority w:val="99"/>
    <w:unhideWhenUsed/>
    <w:rsid w:val="00AA0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2FB"/>
  </w:style>
  <w:style w:type="paragraph" w:styleId="Tekstdymka">
    <w:name w:val="Balloon Text"/>
    <w:basedOn w:val="Normalny"/>
    <w:link w:val="TekstdymkaZnak"/>
    <w:uiPriority w:val="99"/>
    <w:semiHidden/>
    <w:unhideWhenUsed/>
    <w:rsid w:val="000C7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B6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B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B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B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B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B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1569</Words>
  <Characters>9419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Nyczak</dc:creator>
  <cp:keywords/>
  <dc:description/>
  <cp:lastModifiedBy>..</cp:lastModifiedBy>
  <cp:revision>3</cp:revision>
  <dcterms:created xsi:type="dcterms:W3CDTF">2024-04-09T05:43:00Z</dcterms:created>
  <dcterms:modified xsi:type="dcterms:W3CDTF">2024-04-25T11:05:00Z</dcterms:modified>
</cp:coreProperties>
</file>