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0A23">
          <w:t>500/2024/P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0A23">
        <w:rPr>
          <w:b/>
          <w:sz w:val="28"/>
        </w:rPr>
        <w:fldChar w:fldCharType="separate"/>
      </w:r>
      <w:r w:rsidR="00630A23">
        <w:rPr>
          <w:b/>
          <w:sz w:val="28"/>
        </w:rPr>
        <w:t>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30A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0A23">
              <w:rPr>
                <w:b/>
                <w:sz w:val="24"/>
                <w:szCs w:val="24"/>
              </w:rPr>
              <w:fldChar w:fldCharType="separate"/>
            </w:r>
            <w:r w:rsidR="00630A23">
              <w:rPr>
                <w:b/>
                <w:sz w:val="24"/>
                <w:szCs w:val="24"/>
              </w:rPr>
              <w:t xml:space="preserve"> w sprawie powołania Komisji Konkursowej do opiniowania ofert złożonych przez organizacje pozarządowe w ramach otwartego konkursu ofert nr 85/2024 na powierzenie realizacji zadań Miasta Poznania w obszarze „Działalność wspomagająca rozwój wspólnot i społeczności lokalnych”.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0A23" w:rsidP="00630A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0A23">
        <w:rPr>
          <w:color w:val="000000"/>
          <w:sz w:val="24"/>
        </w:rPr>
        <w:t xml:space="preserve">Na podstawie art. 30 ust. 1 ustawy z dnia 8 marca 1990 r. o samorządzie gminnym (t.j. Dz. U. z </w:t>
      </w:r>
      <w:r w:rsidRPr="00630A23">
        <w:rPr>
          <w:color w:val="FF0000"/>
          <w:sz w:val="24"/>
        </w:rPr>
        <w:t xml:space="preserve"> </w:t>
      </w:r>
      <w:r w:rsidRPr="00630A23">
        <w:rPr>
          <w:color w:val="000000"/>
          <w:sz w:val="24"/>
        </w:rPr>
        <w:t>2024 r. poz. 609), art. 15 ust. 2a i ust. 2e ustawy z dnia 24 kwietnia 2003 r. o działalności pożytku publicznego i o wolontariacie (t.j. Dz. U. z 2023 r. poz. 571) oraz § 37 ust. 4</w:t>
      </w:r>
      <w:r w:rsidR="00AF7D43">
        <w:rPr>
          <w:color w:val="000000"/>
          <w:sz w:val="24"/>
        </w:rPr>
        <w:t> </w:t>
      </w:r>
      <w:r w:rsidRPr="00630A23">
        <w:rPr>
          <w:color w:val="000000"/>
          <w:sz w:val="24"/>
        </w:rPr>
        <w:t>Programu współpracy Miasta Poznania z organizacjami pozarządowymi oraz podmiotami, o</w:t>
      </w:r>
      <w:r w:rsidR="00AF7D43">
        <w:rPr>
          <w:color w:val="000000"/>
          <w:sz w:val="24"/>
        </w:rPr>
        <w:t> </w:t>
      </w:r>
      <w:r w:rsidRPr="00630A23">
        <w:rPr>
          <w:color w:val="000000"/>
          <w:sz w:val="24"/>
        </w:rPr>
        <w:t>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AF7D43">
        <w:rPr>
          <w:color w:val="000000"/>
          <w:sz w:val="24"/>
        </w:rPr>
        <w:t> </w:t>
      </w:r>
      <w:r w:rsidRPr="00630A23">
        <w:rPr>
          <w:color w:val="000000"/>
          <w:sz w:val="24"/>
        </w:rPr>
        <w:t>których mowa w art. 3 ust. 3 ustawy z dnia 24 kwietnia 2003 r. o działalności pożytku publicznego i o wolontariacie, na 2024 rok, zarządza się, co następuje:</w:t>
      </w:r>
    </w:p>
    <w:p w:rsidR="00630A23" w:rsidRDefault="00630A23" w:rsidP="00630A23">
      <w:pPr>
        <w:spacing w:line="360" w:lineRule="auto"/>
        <w:jc w:val="both"/>
        <w:rPr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0A23" w:rsidRDefault="00630A23" w:rsidP="00630A23">
      <w:pPr>
        <w:keepNext/>
        <w:spacing w:line="360" w:lineRule="auto"/>
        <w:rPr>
          <w:color w:val="000000"/>
          <w:sz w:val="24"/>
        </w:rPr>
      </w:pP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0A23">
        <w:rPr>
          <w:color w:val="000000"/>
          <w:sz w:val="24"/>
          <w:szCs w:val="24"/>
        </w:rPr>
        <w:t>W celu zaopiniowania ofert złożonych przez organizacje pozarządowe w ramach otwartego konkursu ofert nr 85/2024 powołuje się Komisję Konkursową w następującym składzie:</w:t>
      </w: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A23">
        <w:rPr>
          <w:color w:val="000000"/>
          <w:sz w:val="24"/>
          <w:szCs w:val="24"/>
        </w:rPr>
        <w:t>1) Paulina Idczak – Przewodnicząca Komisji, przedstawicielka Prezydenta Miasta Poznania;</w:t>
      </w: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A23">
        <w:rPr>
          <w:color w:val="000000"/>
          <w:sz w:val="24"/>
          <w:szCs w:val="24"/>
        </w:rPr>
        <w:t>2) Katarzyna Parysek-Kasprzyk – członkini Komisji, przedstawicielka Prezydenta Miasta Poznania;</w:t>
      </w: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A23">
        <w:rPr>
          <w:color w:val="000000"/>
          <w:sz w:val="24"/>
          <w:szCs w:val="24"/>
        </w:rPr>
        <w:t>3) Anna Chłodnicka – członkini Komisji, przedstawicielka Prezydenta Miasta Poznania;</w:t>
      </w: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A23">
        <w:rPr>
          <w:color w:val="000000"/>
          <w:sz w:val="24"/>
          <w:szCs w:val="24"/>
        </w:rPr>
        <w:lastRenderedPageBreak/>
        <w:t>4) Natalia Szwarc-Gosiewska – członkini Komisji, przedstawicielka Prezydenta Miasta Poznania;</w:t>
      </w: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A23">
        <w:rPr>
          <w:color w:val="000000"/>
          <w:sz w:val="24"/>
          <w:szCs w:val="24"/>
        </w:rPr>
        <w:t>5) Karolina Krawczuk – członkini Komisji, przedstawicielka organizacji pozarządowej;</w:t>
      </w:r>
    </w:p>
    <w:p w:rsidR="00630A23" w:rsidRPr="00630A23" w:rsidRDefault="00630A23" w:rsidP="00630A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0A23">
        <w:rPr>
          <w:color w:val="000000"/>
          <w:sz w:val="24"/>
          <w:szCs w:val="24"/>
        </w:rPr>
        <w:t>6) Bartosz Bednarek – członek Komisji, przedstawiciel organizacji pozarządowej.</w:t>
      </w: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0A23" w:rsidRDefault="00630A23" w:rsidP="00630A23">
      <w:pPr>
        <w:keepNext/>
        <w:spacing w:line="360" w:lineRule="auto"/>
        <w:rPr>
          <w:color w:val="000000"/>
          <w:sz w:val="24"/>
        </w:rPr>
      </w:pPr>
    </w:p>
    <w:p w:rsidR="00630A23" w:rsidRDefault="00630A23" w:rsidP="00630A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0A23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0A23" w:rsidRDefault="00630A23" w:rsidP="00630A23">
      <w:pPr>
        <w:keepNext/>
        <w:spacing w:line="360" w:lineRule="auto"/>
        <w:rPr>
          <w:color w:val="000000"/>
          <w:sz w:val="24"/>
        </w:rPr>
      </w:pPr>
    </w:p>
    <w:p w:rsidR="00630A23" w:rsidRDefault="00630A23" w:rsidP="00630A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0A23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AF7D43">
        <w:rPr>
          <w:color w:val="000000"/>
          <w:sz w:val="24"/>
          <w:szCs w:val="24"/>
        </w:rPr>
        <w:t> </w:t>
      </w:r>
      <w:r w:rsidRPr="00630A23">
        <w:rPr>
          <w:color w:val="000000"/>
          <w:sz w:val="24"/>
          <w:szCs w:val="24"/>
        </w:rPr>
        <w:t>ust. 3 ustawy z dnia 24 kwietnia 2003 r. o działalności pożytku publicznego i</w:t>
      </w:r>
      <w:r w:rsidR="00AF7D43">
        <w:rPr>
          <w:color w:val="000000"/>
          <w:sz w:val="24"/>
          <w:szCs w:val="24"/>
        </w:rPr>
        <w:t> </w:t>
      </w:r>
      <w:r w:rsidRPr="00630A23">
        <w:rPr>
          <w:color w:val="000000"/>
          <w:sz w:val="24"/>
          <w:szCs w:val="24"/>
        </w:rPr>
        <w:t>o</w:t>
      </w:r>
      <w:r w:rsidR="00AF7D43">
        <w:rPr>
          <w:color w:val="000000"/>
          <w:sz w:val="24"/>
          <w:szCs w:val="24"/>
        </w:rPr>
        <w:t> </w:t>
      </w:r>
      <w:r w:rsidRPr="00630A23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AF7D43">
        <w:rPr>
          <w:color w:val="000000"/>
          <w:sz w:val="24"/>
          <w:szCs w:val="24"/>
        </w:rPr>
        <w:t> </w:t>
      </w:r>
      <w:r w:rsidRPr="00630A23">
        <w:rPr>
          <w:color w:val="000000"/>
          <w:sz w:val="24"/>
          <w:szCs w:val="24"/>
        </w:rPr>
        <w:t>działalności pożytku publicznego i o wolontariacie.</w:t>
      </w: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0A23" w:rsidRDefault="00630A23" w:rsidP="00630A23">
      <w:pPr>
        <w:keepNext/>
        <w:spacing w:line="360" w:lineRule="auto"/>
        <w:rPr>
          <w:color w:val="000000"/>
          <w:sz w:val="24"/>
        </w:rPr>
      </w:pPr>
    </w:p>
    <w:p w:rsidR="00630A23" w:rsidRDefault="00630A23" w:rsidP="00630A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0A2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0A23" w:rsidRDefault="00630A23" w:rsidP="00630A23">
      <w:pPr>
        <w:keepNext/>
        <w:spacing w:line="360" w:lineRule="auto"/>
        <w:rPr>
          <w:color w:val="000000"/>
          <w:sz w:val="24"/>
        </w:rPr>
      </w:pPr>
    </w:p>
    <w:p w:rsidR="00630A23" w:rsidRDefault="00630A23" w:rsidP="00630A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0A23">
        <w:rPr>
          <w:color w:val="000000"/>
          <w:sz w:val="24"/>
          <w:szCs w:val="24"/>
        </w:rPr>
        <w:t>Wykonanie zarządzenia powierza się Dyrektorowi Biura Koordynacji Projektów i</w:t>
      </w:r>
      <w:r w:rsidR="00AF7D43">
        <w:rPr>
          <w:color w:val="000000"/>
          <w:sz w:val="24"/>
          <w:szCs w:val="24"/>
        </w:rPr>
        <w:t> </w:t>
      </w:r>
      <w:r w:rsidRPr="00630A23">
        <w:rPr>
          <w:color w:val="000000"/>
          <w:sz w:val="24"/>
          <w:szCs w:val="24"/>
        </w:rPr>
        <w:t>Rewitalizacji Miasta, którego czyni się odpowiedzialnym za upoważnienie i zobowiązanie członków Komisji Konkursowej do przetwarzania danych osobowych zgodnie z</w:t>
      </w:r>
      <w:r w:rsidR="00AF7D43">
        <w:rPr>
          <w:color w:val="000000"/>
          <w:sz w:val="24"/>
          <w:szCs w:val="24"/>
        </w:rPr>
        <w:t> </w:t>
      </w:r>
      <w:r w:rsidRPr="00630A23">
        <w:rPr>
          <w:color w:val="000000"/>
          <w:sz w:val="24"/>
          <w:szCs w:val="24"/>
        </w:rPr>
        <w:t>obowiązującymi przepisami.</w:t>
      </w: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30A23" w:rsidRDefault="00630A23" w:rsidP="00630A23">
      <w:pPr>
        <w:keepNext/>
        <w:spacing w:line="360" w:lineRule="auto"/>
        <w:rPr>
          <w:color w:val="000000"/>
          <w:sz w:val="24"/>
        </w:rPr>
      </w:pPr>
    </w:p>
    <w:p w:rsidR="00630A23" w:rsidRDefault="00630A23" w:rsidP="00630A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30A23">
        <w:rPr>
          <w:color w:val="000000"/>
          <w:sz w:val="24"/>
          <w:szCs w:val="24"/>
        </w:rPr>
        <w:t>Zarządzenie wchodzi w życie z dniem podpisania.</w:t>
      </w:r>
    </w:p>
    <w:p w:rsidR="00630A23" w:rsidRDefault="00630A23" w:rsidP="00630A23">
      <w:pPr>
        <w:spacing w:line="360" w:lineRule="auto"/>
        <w:jc w:val="both"/>
        <w:rPr>
          <w:color w:val="000000"/>
          <w:sz w:val="24"/>
        </w:rPr>
      </w:pPr>
    </w:p>
    <w:p w:rsidR="00630A23" w:rsidRDefault="00630A23" w:rsidP="00630A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0A23" w:rsidRDefault="00630A23" w:rsidP="00630A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0A23" w:rsidRDefault="00630A23" w:rsidP="00630A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30A23" w:rsidRPr="00630A23" w:rsidRDefault="00630A23" w:rsidP="00630A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0A23" w:rsidRPr="00630A23" w:rsidSect="00630A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23" w:rsidRDefault="00630A23">
      <w:r>
        <w:separator/>
      </w:r>
    </w:p>
  </w:endnote>
  <w:endnote w:type="continuationSeparator" w:id="0">
    <w:p w:rsidR="00630A23" w:rsidRDefault="0063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23" w:rsidRDefault="00630A23">
      <w:r>
        <w:separator/>
      </w:r>
    </w:p>
  </w:footnote>
  <w:footnote w:type="continuationSeparator" w:id="0">
    <w:p w:rsidR="00630A23" w:rsidRDefault="0063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4r."/>
    <w:docVar w:name="AktNr" w:val="500/2024/P"/>
    <w:docVar w:name="Sprawa" w:val=" w sprawie powołania Komisji Konkursowej do opiniowania ofert złożonych przez organizacje pozarządowe w ramach otwartego konkursu ofert nr 85/2024 na powierzenie realizacji zadań Miasta Poznania w obszarze „Działalność wspomagająca rozwój wspólnot i społeczności lokalnych”."/>
  </w:docVars>
  <w:rsids>
    <w:rsidRoot w:val="00630A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0A2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D4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68BB-EB08-4D5C-8487-F9A1706F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477</Words>
  <Characters>2912</Characters>
  <Application>Microsoft Office Word</Application>
  <DocSecurity>0</DocSecurity>
  <Lines>80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2024-05-06T11:42:00Z</dcterms:created>
  <dcterms:modified xsi:type="dcterms:W3CDTF">2024-05-06T11:42:00Z</dcterms:modified>
</cp:coreProperties>
</file>