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1ABE">
              <w:rPr>
                <w:b/>
              </w:rPr>
              <w:fldChar w:fldCharType="separate"/>
            </w:r>
            <w:r w:rsidR="001E1ABE">
              <w:rPr>
                <w:b/>
              </w:rPr>
              <w:t xml:space="preserve">zarządzenie w sprawie określenia zasad nadzoru nad samodzielnymi publicznymi zakładami opieki zdrowotnej, dla których podmiotem tworzącym jest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1ABE" w:rsidRDefault="00FA63B5" w:rsidP="001E1ABE">
      <w:pPr>
        <w:spacing w:line="360" w:lineRule="auto"/>
        <w:jc w:val="both"/>
      </w:pPr>
      <w:bookmarkStart w:id="2" w:name="z1"/>
      <w:bookmarkEnd w:id="2"/>
    </w:p>
    <w:p w:rsidR="001E1ABE" w:rsidRPr="001E1ABE" w:rsidRDefault="001E1ABE" w:rsidP="001E1A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1ABE">
        <w:rPr>
          <w:color w:val="000000"/>
          <w:szCs w:val="20"/>
        </w:rPr>
        <w:t xml:space="preserve">Ustawa z dnia 15 kwietnia 2011 r. o działalności leczniczej nakłada na podmiot tworzący obowiązek sprawowania nadzoru nad zgodnością działań podmiotu leczniczego niebędącego przedsiębiorcą z przepisami prawa, statutem i regulaminem organizacyjnym oraz nadzoru pod względem celowości, gospodarności i rzetelności. </w:t>
      </w:r>
    </w:p>
    <w:p w:rsidR="001E1ABE" w:rsidRPr="001E1ABE" w:rsidRDefault="001E1ABE" w:rsidP="001E1A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E1ABE">
        <w:rPr>
          <w:color w:val="000000"/>
          <w:szCs w:val="20"/>
        </w:rPr>
        <w:t>Zgodnie z załącznikiem do zarządzenia Nr 6/2024/K Prezydenta Miasta Poznania z dnia 19 stycznia 2024 r. w sprawie Regulaminu Organizacyjnego Urzędu Miasta Poznania zadania z</w:t>
      </w:r>
      <w:r w:rsidR="00E045B1">
        <w:rPr>
          <w:color w:val="000000"/>
          <w:szCs w:val="20"/>
        </w:rPr>
        <w:t> </w:t>
      </w:r>
      <w:r w:rsidRPr="001E1ABE">
        <w:rPr>
          <w:color w:val="000000"/>
          <w:szCs w:val="20"/>
        </w:rPr>
        <w:t xml:space="preserve">zakresu nadzoru nad samodzielnymi publicznymi zakładami opieki zdrowotnej realizowane są przez Wydział Zdrowia i Spraw Społecznych (z wyłączeniem nadzoru wykonywanego przez Zastępcę Prezydenta Miasta Poznania do spraw polityki przestrzennej i gospodarowania nieruchomościami, gospodarki komunalnej i lokalowej oraz środowiska). </w:t>
      </w:r>
    </w:p>
    <w:p w:rsidR="001E1ABE" w:rsidRPr="001E1ABE" w:rsidRDefault="001E1ABE" w:rsidP="001E1A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1E1ABE" w:rsidRDefault="001E1ABE" w:rsidP="001E1ABE">
      <w:pPr>
        <w:spacing w:line="360" w:lineRule="auto"/>
        <w:jc w:val="both"/>
        <w:rPr>
          <w:color w:val="000000"/>
          <w:szCs w:val="20"/>
        </w:rPr>
      </w:pPr>
      <w:r w:rsidRPr="001E1ABE">
        <w:rPr>
          <w:color w:val="000000"/>
          <w:szCs w:val="20"/>
        </w:rPr>
        <w:t>Na podstawie doświadczenia i zebranych uwag dotyczących stosowania zarządzenia ds. nadzoru zaktualizowano dwa załączniki oraz zmieniono częstotliwość ich przekazywania.</w:t>
      </w:r>
    </w:p>
    <w:p w:rsidR="001E1ABE" w:rsidRDefault="001E1ABE" w:rsidP="001E1ABE">
      <w:pPr>
        <w:spacing w:line="360" w:lineRule="auto"/>
        <w:jc w:val="both"/>
      </w:pPr>
    </w:p>
    <w:p w:rsidR="001E1ABE" w:rsidRDefault="001E1ABE" w:rsidP="001E1ABE">
      <w:pPr>
        <w:keepNext/>
        <w:spacing w:line="360" w:lineRule="auto"/>
        <w:jc w:val="center"/>
      </w:pPr>
      <w:r>
        <w:t>DYREKTORKA WYDZIAŁU</w:t>
      </w:r>
    </w:p>
    <w:p w:rsidR="001E1ABE" w:rsidRPr="001E1ABE" w:rsidRDefault="001E1ABE" w:rsidP="001E1ABE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1E1ABE" w:rsidRPr="001E1ABE" w:rsidSect="001E1A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BE" w:rsidRDefault="001E1ABE">
      <w:r>
        <w:separator/>
      </w:r>
    </w:p>
  </w:endnote>
  <w:endnote w:type="continuationSeparator" w:id="0">
    <w:p w:rsidR="001E1ABE" w:rsidRDefault="001E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BE" w:rsidRDefault="001E1ABE">
      <w:r>
        <w:separator/>
      </w:r>
    </w:p>
  </w:footnote>
  <w:footnote w:type="continuationSeparator" w:id="0">
    <w:p w:rsidR="001E1ABE" w:rsidRDefault="001E1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zasad nadzoru nad samodzielnymi publicznymi zakładami opieki zdrowotnej, dla których podmiotem tworzącym jest Miasto Poznań. "/>
  </w:docVars>
  <w:rsids>
    <w:rsidRoot w:val="001E1ABE"/>
    <w:rsid w:val="000607A3"/>
    <w:rsid w:val="00191992"/>
    <w:rsid w:val="001B1D53"/>
    <w:rsid w:val="001E1ABE"/>
    <w:rsid w:val="002946C5"/>
    <w:rsid w:val="002C29F3"/>
    <w:rsid w:val="008C68E6"/>
    <w:rsid w:val="00AA04BE"/>
    <w:rsid w:val="00AC4582"/>
    <w:rsid w:val="00B35496"/>
    <w:rsid w:val="00B76696"/>
    <w:rsid w:val="00CD2456"/>
    <w:rsid w:val="00E045B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159</Words>
  <Characters>1164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2024-05-16T09:56:00Z</dcterms:created>
  <dcterms:modified xsi:type="dcterms:W3CDTF">2024-05-16T09:56:00Z</dcterms:modified>
</cp:coreProperties>
</file>