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7A2B">
              <w:rPr>
                <w:b/>
              </w:rPr>
              <w:fldChar w:fldCharType="separate"/>
            </w:r>
            <w:r w:rsidR="005C7A2B">
              <w:rPr>
                <w:b/>
              </w:rPr>
              <w:t xml:space="preserve">wyznaczenia pani Natalii </w:t>
            </w:r>
            <w:proofErr w:type="spellStart"/>
            <w:r w:rsidR="005C7A2B">
              <w:rPr>
                <w:b/>
              </w:rPr>
              <w:t>Nyklewicz</w:t>
            </w:r>
            <w:proofErr w:type="spellEnd"/>
            <w:r w:rsidR="005C7A2B">
              <w:rPr>
                <w:b/>
              </w:rPr>
              <w:t xml:space="preserve"> do pełnienia w zastępstwie obowiązków dyrektora Przedszkola nr 89 w Poznaniu, ul. Kasprzaka 46.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7A2B" w:rsidRDefault="00FA63B5" w:rsidP="005C7A2B">
      <w:pPr>
        <w:spacing w:line="360" w:lineRule="auto"/>
        <w:jc w:val="both"/>
      </w:pPr>
      <w:bookmarkStart w:id="2" w:name="z1"/>
      <w:bookmarkEnd w:id="2"/>
    </w:p>
    <w:p w:rsidR="005C7A2B" w:rsidRDefault="005C7A2B" w:rsidP="005C7A2B">
      <w:pPr>
        <w:spacing w:line="360" w:lineRule="auto"/>
        <w:jc w:val="both"/>
        <w:rPr>
          <w:color w:val="000000"/>
        </w:rPr>
      </w:pPr>
      <w:r w:rsidRPr="005C7A2B">
        <w:rPr>
          <w:color w:val="000000"/>
        </w:rPr>
        <w:t xml:space="preserve">W przypadku nieobecności dyrektora Przedszkola nr 89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89 w Poznaniu nie ma stanowiska wicedyrektora. W celu zapewnienia ciągłości kierowania placówką zgodę na objęcie w zastępstwie obowiązków dyrektora wyraziła pani Natalia </w:t>
      </w:r>
      <w:proofErr w:type="spellStart"/>
      <w:r w:rsidRPr="005C7A2B">
        <w:rPr>
          <w:color w:val="000000"/>
        </w:rPr>
        <w:t>Nyklewicz</w:t>
      </w:r>
      <w:proofErr w:type="spellEnd"/>
      <w:r w:rsidRPr="005C7A2B">
        <w:rPr>
          <w:color w:val="000000"/>
        </w:rPr>
        <w:t>, nauczycielka tej placówki.</w:t>
      </w:r>
    </w:p>
    <w:p w:rsidR="005C7A2B" w:rsidRDefault="005C7A2B" w:rsidP="005C7A2B">
      <w:pPr>
        <w:spacing w:line="360" w:lineRule="auto"/>
        <w:jc w:val="both"/>
      </w:pPr>
    </w:p>
    <w:p w:rsidR="005C7A2B" w:rsidRDefault="005C7A2B" w:rsidP="005C7A2B">
      <w:pPr>
        <w:keepNext/>
        <w:spacing w:line="360" w:lineRule="auto"/>
        <w:jc w:val="center"/>
      </w:pPr>
      <w:r>
        <w:t>ZASTĘPCA DYREKTORA</w:t>
      </w:r>
    </w:p>
    <w:p w:rsidR="005C7A2B" w:rsidRPr="005C7A2B" w:rsidRDefault="005C7A2B" w:rsidP="005C7A2B">
      <w:pPr>
        <w:keepNext/>
        <w:spacing w:line="360" w:lineRule="auto"/>
        <w:jc w:val="center"/>
      </w:pPr>
      <w:r>
        <w:t>(-) Wiesław Banaś</w:t>
      </w:r>
    </w:p>
    <w:sectPr w:rsidR="005C7A2B" w:rsidRPr="005C7A2B" w:rsidSect="005C7A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2B" w:rsidRDefault="005C7A2B">
      <w:r>
        <w:separator/>
      </w:r>
    </w:p>
  </w:endnote>
  <w:endnote w:type="continuationSeparator" w:id="0">
    <w:p w:rsidR="005C7A2B" w:rsidRDefault="005C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2B" w:rsidRDefault="005C7A2B">
      <w:r>
        <w:separator/>
      </w:r>
    </w:p>
  </w:footnote>
  <w:footnote w:type="continuationSeparator" w:id="0">
    <w:p w:rsidR="005C7A2B" w:rsidRDefault="005C7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Natalii Nyklewicz do pełnienia w zastępstwie obowiązków dyrektora Przedszkola nr 89 w Poznaniu, ul. Kasprzaka 46."/>
  </w:docVars>
  <w:rsids>
    <w:rsidRoot w:val="005C7A2B"/>
    <w:rsid w:val="000607A3"/>
    <w:rsid w:val="001B1D53"/>
    <w:rsid w:val="0022095A"/>
    <w:rsid w:val="002946C5"/>
    <w:rsid w:val="002C29F3"/>
    <w:rsid w:val="005C7A2B"/>
    <w:rsid w:val="00796326"/>
    <w:rsid w:val="009F195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772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2024-05-27T09:37:00Z</dcterms:created>
  <dcterms:modified xsi:type="dcterms:W3CDTF">2024-05-27T09:37:00Z</dcterms:modified>
</cp:coreProperties>
</file>